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różnych produktów spożywczych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</w:rPr>
        <w:t xml:space="preserve">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(imię i nazwisko/nazwa i adres Wykonawcy)</w:t>
        <w:tab/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różnych produktów spożywczych</w:t>
      </w:r>
    </w:p>
    <w:p>
      <w:pPr>
        <w:pStyle w:val="Normal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 xml:space="preserve">Zarejestrowana nazwa / imię i nazwisko </w:t>
            </w: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Wykonawcy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 xml:space="preserve">Zarejestrowany adres </w:t>
            </w: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Wykonawcy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654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26"/>
        <w:gridCol w:w="3892"/>
        <w:gridCol w:w="746"/>
        <w:gridCol w:w="748"/>
        <w:gridCol w:w="1510"/>
        <w:gridCol w:w="1512"/>
        <w:gridCol w:w="1511"/>
        <w:gridCol w:w="1282"/>
        <w:gridCol w:w="1136"/>
        <w:gridCol w:w="2125"/>
        <w:gridCol w:w="1463"/>
      </w:tblGrid>
      <w:tr>
        <w:trPr>
          <w:tblHeader w:val="true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6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ptysiowy ( skład: mąka pszenna, tłuszcz rośliny)bez cukru, bez konserwantów i sztucznych barwników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Grzanki (skład: mąka pszenna, tłuszcz roślinny) 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Ciastka herbatniki maślane (bez środków konserwujących i sztucznych barwników)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Biszkopty okrągłe (bez środków konserwujących i sztucznych barwników)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Wafle ryżowe  typu Sonko 130g lub równoznaczne bez konserwantów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Ciasteczka zbożowo bakaliowe bez dodatku cukru i konserwantów typu Sante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Wafle typu Grześki Goplana w czekoladzie 39 g (skład: czekolada 30,6 %, kakao o obniżonej zawartości tłuszczu, 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45" w:leader="none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Baton zbożowy typu Bakaland BA! 40 g różne smaki (skład: składniki zbożowe 63 %, owoce suszone, miód, orzechy)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Syropy typu Herbapol 420 ml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z lipą ,malina z cytryną ,malina z żurawiną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Śmietanex typu Gellwe 12g bez konserwantów skład: glukoza, skrobia modyfikowana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Czekolada deserowa lub mleczna 100g typu Wedel skład: tłuszcz kakaowy, mleko w proszku, cukier, miazga kakaowa, laktoza i białka mleka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Proszek do pieczenia  12g typu Delekta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trzcinowy typu Sante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Cukier waniliowy 32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napToGrid w:val="false"/>
              <w:jc w:val="center"/>
              <w:rPr/>
            </w:pPr>
            <w:r>
              <w:rPr/>
              <w:t>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Laska wanilii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Soda oczyszczona 80g typu Gellwe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25" w:leader="none"/>
              </w:tabs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 puder 0,4 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Amoniak spożywczy 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Żelatyna spożywcza  do deserów 50g typu dr.Oetker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Powidła śliwkowe 220g typu Łowicz 100% (skład: śliwka węgierka, cukier)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Dżem 100% typu Łowicz 220g (różne smaki) (skład: owoce, zagęszczony sok z jabłkowy,pektyny)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Groszek konserwowy 400 g 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(bez konserwantów) skład: groszek, woda, sól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Ananas plastry w lekkim syropie 565 g łatwo otwierane bez konserwantów (skład: ananas, woda, cukier, kwas cytrynowy)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Brzoskwinie w puszce 820g łatwo otwieralne skład : brzoskwinie, woda cukier kwas cytrynowy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Pomidory całe w puszce 400g typu  (bez konserwantów)skład: pomidory, sok pomidorowy, sól, kwas cytrynowy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Pomidory krojone w puszce 400g skład pomidory krojone, sok pomidorowy, sól, regulator kwaowości (bez konserwantów)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Jabłko prażone w słoiku 860g skład: j</w:t>
            </w:r>
            <w:r>
              <w:rPr>
                <w:rFonts w:ascii="Arial Narrow" w:hAnsi="Arial Narrow"/>
                <w:color w:val="202124"/>
              </w:rPr>
              <w:t xml:space="preserve">abłka 90%, cukier, woda, skrobia modyfikowana kukurydziana, regulator kwasowości - kwas cytrynowy, przeciwutleniacz - kwas askorbinowy. </w:t>
            </w:r>
            <w:r>
              <w:rPr>
                <w:rFonts w:ascii="Arial Narrow" w:hAnsi="Arial Narrow"/>
              </w:rPr>
              <w:t xml:space="preserve">  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Herbata owocowa ekspresowa typu Herbapol 40g  lub Saga różne smaki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rumianek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melisa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Herbatka ziołowa typu Herbapol 30g mięta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  <w:color w:val="000000"/>
              </w:rPr>
              <w:t>3</w:t>
            </w:r>
            <w:r>
              <w:rPr>
                <w:rFonts w:ascii="Arial Narrow" w:hAnsi="Arial Narrow"/>
                <w:color w:val="000000"/>
              </w:rPr>
              <w:t>3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Herbata czarna  koperta 100szt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Herbata czarna granulowana 100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Kakao naturalne o obniżonej zawartości tłuszczu, ciemne 100 g typu Decomoreno,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Kasza gryczana 1 kg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Kasza jęczmienna 1 kg wiejska gruba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jaglana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manna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Kasza kuskus 350g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Kasza bul gur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Kasza pęczak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Kawa zbożowa rozpuszczalna typu Inka 150 g,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Ketchup typu Junior 330 g  bez dodatku konserwantów typu Modero (skład: koncentrat pomidorowy, pomidory, woda ,cukier ,ocet spirytusowy, skrobia kukurydziana, aromat naturalny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Kukurydza konserwowa 400g 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czerwona w puszce 400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Fasola biała w puszce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laurowy 6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Majeranek 20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Majonez dekoracyjny 700 g bogaty w tłuszcze omega 3 (olej roślinny 78%, żółtko kurze 6%) typu Winiary,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Miód naturalny wielokwiatowy 1l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52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Miód naturalny akacjowy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53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Miód naturalny rzepakowy 1l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Musztarda 180 g typu sarepska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spirytusowy 10 % 0,5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Ocet winny o,5l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Oliwa z oliwek 0,5l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Olej rafinowany rzepakowy, z pierwszego tłoczenia, filtrowany na zimno 1l typu Kujawski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mielony czarny 15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ryżowe błyskawiczne 200g</w:t>
            </w:r>
          </w:p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jęczmienne 400g</w:t>
            </w:r>
          </w:p>
          <w:p>
            <w:pPr>
              <w:pStyle w:val="Normal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Płatki owsiane 400g.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Pieprz biały 15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Zioła prowansalskie suszone 10g typu Prymat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Kukurydziane typu Nestle 600g skład: </w:t>
            </w:r>
            <w:r>
              <w:rPr>
                <w:rFonts w:ascii="Arial Narrow" w:hAnsi="Arial Narrow"/>
                <w:color w:val="000000"/>
              </w:rPr>
              <w:t>Grys kukurydziany (99,9%), cukier, sól, glukoza, mineralna sól magnezowa, syrop cukru inwertowanego, melasa, regulator kwasowości (fosforany sodu),mineralna sól potasowa, substancje wzbogacające: witaminy (B3, B5, B2, B6, B9).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śniadaniowe typu Nesquik Nestle 500g skład: 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mąka pszenna pełnoziarnista (53,1),cukier, mąka kukurydziana, (17,2%),syrop glukozowy, kakao o obniżonej zawartości tłuszczu</w:t>
            </w:r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 xml:space="preserve"> 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(5,6%),substancja wzbogacająca,(składnik mineralny Wapń,żelazo ,witaminy :B3, B5,B2,B6,B1,B9 D) olej słonecznikowy, sól,aromat naturalny,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3649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Płatki śniadaniowe typu Nestle Cheerios miodowe 500 g skład: </w:t>
            </w:r>
            <w:r>
              <w:rPr>
                <w:rFonts w:ascii="Arial Narrow" w:hAnsi="Arial Narrow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</w:rPr>
              <w:t>skład:Mąka owsiana pełnoziarnista (27,8%) mąka pszenna pełnoziarnista (27,8%) cukier,mąka jęczmienna pełnoziarnista,(16,8%) skrobia pszenna, miód (3,5%) mąka kukurydziana pełnoziarnista (2%) mąka ryżowa pełnoziarnista (2%) syrop cukru inwertowanego składniki mineralne :wapń,żelazo,witaminy C,B3,B5,B6,B2,B9,D sól, olej słonecznikowy,melasa,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Chrzan 160 g słoik skład: chrzan min 60 %, woda, cukier, sól kwasek cytrynowy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Tymianek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Cynamon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Kminek 15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Liść lubczyku 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Gałka muszkatołowa 15g proszek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Kurkuma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Bazylia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Oregano 10g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Przyprawa curry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30" w:leader="none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Papryka chili 15g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Ziele angielskie 12g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Pieprz ziołowy 20 g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Rozmaryn 15g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>
          <w:trHeight w:val="685" w:hRule="atLeast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 mielona ostra 15g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Pietruszka suszona 25g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Włoszczyzna mieszanka ziołowa 100g skład: marchew, pietruszka, pasternak, cebula, por, seler)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Czosnek suszony 20g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Koper suszony 20g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Papryka słodka 20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Sezam 300g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Rodzynki sułtańskie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Pestki dyni nie mniej niż 100g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Słonecznik łuskany bez dodatków smakowych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Morele suszone 100g bez dodatku cukru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Żurawina suszona nie mniej niż 100g 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94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Wiórki kokosowe 100g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95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465" w:leader="none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Śliwki suszone 100g bez dodatku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Posypka czekoladowa do ciasteczek 80g typu Dr.Oetker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Kisiel bez cukru 58g różne smaki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Budyń waniliowy bez cukru 40 g typu Winiary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65" w:leader="none"/>
              </w:tabs>
              <w:jc w:val="right"/>
              <w:rPr/>
            </w:pP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Galaretka owocowa różne smaki 75g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Ogórek kiszony, słoik 0,90 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Ogórek konserwowy cały 900 ml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Sól o obniżonej zawartości sodu (z magnesem i potasem)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Sól 1kg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Koncentrat pomidorowy 30% 900 g w słoiku o niskiej zawartości cukru i soli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Koncentrat pomidorowy 180g w słoiczku o niskiej zawartości cukru i soli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Passata pomidorowa ziołowa 99 % pomidorów butelka 700 ml o niskiej zawartości cukru i soli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Ciecierzyca słoik  nie mniej 400g skład: ciecierzyca, woda,sól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Groch łuszczony połówki  400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Soczewica czerwona 350g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Soczewica zielona 350g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Jaś 400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Fasola drobna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Spaghetti 100 % pszenicy durum  500g typu Lubella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Spaghetti 400 g pełnoziarnisty typu Lubella skład: mąka makaronowa pszenna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Świderki 500 g  100 % pszenicy durum typu Lubella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Świderki 400 g pełnoziarnisty skład: mąka makaronowa pszenna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Kolanka 500 g typu Lubella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100 % pszenica durum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Kolanka 400 g Pełnoziarnisty skład: mąka makaronowa pszenna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ryżowy 250g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kokardki typu Lubella 400g skład: mąka makaronowa pszenna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 xml:space="preserve">Makaron domowy – rosołowy drobno krojony 250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Makaron rurki 100 % durum 500g typu Lubella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Makaron  łazanki 100 % durum typu Lubella 500g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Oliwki zielone bez pestek w zalewie 330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parboiled 1kg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naturalny brązowy woreczki 400g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Typu Kupiec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Ryż długoziarnisty typu Kupiec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 xml:space="preserve">g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Maka ryżowa 500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orkiszowa typu 2000 pełnoziarnista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pełnoziarnista żytnia typu 2000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kg 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wrocławska TYP 450 typu Basia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400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Mąka krupczatka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Mąka kukurydziana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10" w:leader="none"/>
              </w:tabs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Mąka ziemniaczana 500 g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35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Bułka tarta 500 g 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Kwasek cytrynowy 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Żurek na zakwasie butelka 500g bez konserwantów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Kompot czarna porzeczka 0,9l słoik (skład: owoc czarnej porzeczki ,woda ,cukier)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13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Kompot z wiśni drylowanych 0,9l słoik (skład :owoc wiśni drylowanej, woda, cukier)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Kapusta kwaszona słoik 820g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41</w:t>
            </w:r>
            <w:r>
              <w:rPr>
                <w:rFonts w:ascii="Arial Narrow" w:hAnsi="Arial Narrow"/>
              </w:rPr>
              <w:t>.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słoik 460g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Szczaw słoik 280g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Cukierki czekoladowe typu Mieszanka Wedlowska (skład: czekolada deserowa, mleko pełne w proszku, serwatka z mleka, miazga z orzechów arachidowych)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Mleczko kokosowe 400 ml puszka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Soczki typu Tymbark 200 g bez cukru różne smaki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1608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Mus owocowy 100 ml typu Kubuś bez cukru 100 % owoców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8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Siemię lniane 200 g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63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jc w:val="center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…………………………………………………………zł. (słownie:…………………………………………………………………………………………………………………………...zł.)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………………………..zł. = cena brutto ………………………………….……….. zł. (słownie ………………………………………………..…………………………………………….zł.)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>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/>
      </w:pPr>
      <w:r>
        <w:rPr>
          <w:rFonts w:ascii="Arial Narrow" w:hAnsi="Arial Narrow"/>
        </w:rPr>
        <w:t>oświadczeń wraz z pieczątką imienną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 Narrow">
    <w:charset w:val="01"/>
    <w:family w:val="swiss"/>
    <w:pitch w:val="variable"/>
  </w:font>
  <w:font w:name="Arial">
    <w:altName w:val="Helvetica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4321175" cy="5715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720" cy="1800"/>
                      </a:xfrm>
                      <a:prstGeom prst="line">
                        <a:avLst/>
                      </a:prstGeom>
                      <a:ln w="936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05pt" to="340.15pt,0.05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tab/>
    </w:r>
  </w:p>
  <w:p>
    <w:pPr>
      <w:pStyle w:val="Nagwek1"/>
      <w:tabs>
        <w:tab w:val="clear" w:pos="4536"/>
        <w:tab w:val="clear" w:pos="9072"/>
        <w:tab w:val="left" w:pos="2595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1fae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e1fae"/>
    <w:rPr/>
  </w:style>
  <w:style w:type="character" w:styleId="StopkaZnak" w:customStyle="1">
    <w:name w:val="Stopka Znak"/>
    <w:basedOn w:val="DefaultParagraphFont"/>
    <w:link w:val="Stopka1"/>
    <w:qFormat/>
    <w:rsid w:val="008e1fae"/>
    <w:rPr/>
  </w:style>
  <w:style w:type="character" w:styleId="TekstdymkaZnak" w:customStyle="1">
    <w:name w:val="Tekst dymka Znak"/>
    <w:basedOn w:val="DefaultParagraphFont"/>
    <w:link w:val="Tekstdymka"/>
    <w:qFormat/>
    <w:rsid w:val="008e1fae"/>
    <w:rPr>
      <w:rFonts w:ascii="Tahoma" w:hAnsi="Tahoma" w:eastAsia="Times New Roman" w:cs="Tahoma"/>
      <w:sz w:val="16"/>
      <w:szCs w:val="16"/>
      <w:lang w:eastAsia="zh-CN"/>
    </w:rPr>
  </w:style>
  <w:style w:type="character" w:styleId="TekstprzypisukocowegoZnak" w:customStyle="1">
    <w:name w:val="Tekst przypisu końcowego Znak"/>
    <w:basedOn w:val="DefaultParagraphFont"/>
    <w:link w:val="Tekstprzypisukocowego1"/>
    <w:uiPriority w:val="99"/>
    <w:semiHidden/>
    <w:qFormat/>
    <w:rsid w:val="008e1fae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akotwiczenieprzypisukocowego" w:customStyle="1">
    <w:name w:val="Zakotwiczenie przypisu końcowego"/>
    <w:rsid w:val="00f96e89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8e1fa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f96e89"/>
    <w:pPr>
      <w:spacing w:lineRule="auto" w:line="276" w:before="0" w:after="140"/>
    </w:pPr>
    <w:rPr/>
  </w:style>
  <w:style w:type="paragraph" w:styleId="Lista">
    <w:name w:val="List"/>
    <w:basedOn w:val="Tretekstu"/>
    <w:rsid w:val="00f96e89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96e89"/>
    <w:pPr>
      <w:suppressLineNumbers/>
    </w:pPr>
    <w:rPr>
      <w:rFonts w:cs="Lucida Sans"/>
    </w:rPr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f96e89"/>
    <w:pPr>
      <w:suppressLineNumbers/>
      <w:spacing w:before="120" w:after="120"/>
    </w:pPr>
    <w:rPr>
      <w:rFonts w:cs="Lucida Sans"/>
      <w:i/>
      <w:iCs/>
    </w:rPr>
  </w:style>
  <w:style w:type="paragraph" w:styleId="Nagwek1" w:customStyle="1">
    <w:name w:val="Nagłówek1"/>
    <w:basedOn w:val="Normal"/>
    <w:next w:val="Tretekstu"/>
    <w:unhideWhenUsed/>
    <w:qFormat/>
    <w:rsid w:val="008e1fae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1" w:customStyle="1">
    <w:name w:val="Stopka1"/>
    <w:basedOn w:val="Normal"/>
    <w:link w:val="StopkaZnak"/>
    <w:unhideWhenUsed/>
    <w:qFormat/>
    <w:rsid w:val="008e1fae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qFormat/>
    <w:rsid w:val="008e1fae"/>
    <w:pPr/>
    <w:rPr>
      <w:rFonts w:ascii="Tahoma" w:hAnsi="Tahoma" w:cs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8e1fae"/>
    <w:pPr/>
    <w:rPr>
      <w:sz w:val="20"/>
      <w:szCs w:val="20"/>
    </w:rPr>
  </w:style>
  <w:style w:type="paragraph" w:styleId="ListParagraph">
    <w:name w:val="List Paragraph"/>
    <w:basedOn w:val="Normal"/>
    <w:qFormat/>
    <w:rsid w:val="00f96e89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2F1E-1EB3-4989-A6A8-DC362C9F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LibreOffice/6.2.0.3$Windows_x86 LibreOffice_project/98c6a8a1c6c7b144ce3cc729e34964b47ce25d62</Application>
  <Pages>15</Pages>
  <Words>1744</Words>
  <Characters>9351</Characters>
  <CharactersWithSpaces>10629</CharactersWithSpaces>
  <Paragraphs>632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2022-11-13T15:26:00Z</dcterms:created>
  <dc:creator>PC27</dc:creator>
  <dc:description/>
  <dc:language>pl-PL</dc:language>
  <cp:lastModifiedBy/>
  <cp:lastPrinted>2022-11-17T14:54:24Z</cp:lastPrinted>
  <dcterms:modified xsi:type="dcterms:W3CDTF">2022-11-17T14:59:44Z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