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E4" w:rsidRPr="002371E4" w:rsidRDefault="002371E4" w:rsidP="002371E4">
      <w:pPr>
        <w:spacing w:after="200"/>
        <w:jc w:val="center"/>
        <w:rPr>
          <w:rFonts w:eastAsia="Calibri" w:cs="Calibri"/>
          <w:color w:val="auto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 xml:space="preserve">REGULAMIN REKRUTACJI DZIECI </w:t>
      </w: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br/>
        <w:t>DO KLASY I SZKOŁY PODSTAWOWEJ IM. BOLESŁAWA CHROBREGO W CYBINCE   NA ROK SZKOLNY 2020/2021</w:t>
      </w:r>
    </w:p>
    <w:p w:rsidR="002371E4" w:rsidRPr="002371E4" w:rsidRDefault="002371E4" w:rsidP="002371E4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Podstawa prawna:</w:t>
      </w:r>
    </w:p>
    <w:p w:rsidR="002371E4" w:rsidRPr="002371E4" w:rsidRDefault="002371E4" w:rsidP="002371E4">
      <w:pPr>
        <w:numPr>
          <w:ilvl w:val="0"/>
          <w:numId w:val="1"/>
        </w:numPr>
        <w:tabs>
          <w:tab w:val="left" w:pos="0"/>
        </w:tabs>
        <w:spacing w:after="20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Ustawa z dnia 14 grudnia 2016 r. Prawo oświatowe ((Dz. U. z 2019 r. poz. 1148, 1078, 1287, 1680,1681).</w:t>
      </w:r>
    </w:p>
    <w:p w:rsidR="002371E4" w:rsidRPr="002371E4" w:rsidRDefault="002371E4" w:rsidP="002371E4">
      <w:pPr>
        <w:numPr>
          <w:ilvl w:val="0"/>
          <w:numId w:val="1"/>
        </w:numPr>
        <w:tabs>
          <w:tab w:val="left" w:pos="0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Ustawa z dn. 22 listopada 2018r. o zmianie ustawy Prawo Oświatowe ustawy o systemie Oświaty (Dz. U. poz. 2254 i 2243 praz 2019r poz. 534 i 1287). </w:t>
      </w:r>
    </w:p>
    <w:p w:rsidR="002371E4" w:rsidRPr="002371E4" w:rsidRDefault="002371E4" w:rsidP="002371E4">
      <w:pPr>
        <w:numPr>
          <w:ilvl w:val="0"/>
          <w:numId w:val="1"/>
        </w:numPr>
        <w:tabs>
          <w:tab w:val="left" w:pos="0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Statut Przedszkola im. Bajkowe Przedszkole  w Cybince.</w:t>
      </w:r>
    </w:p>
    <w:p w:rsidR="002371E4" w:rsidRPr="002371E4" w:rsidRDefault="002371E4" w:rsidP="002371E4">
      <w:pPr>
        <w:numPr>
          <w:ilvl w:val="0"/>
          <w:numId w:val="1"/>
        </w:numPr>
        <w:tabs>
          <w:tab w:val="left" w:pos="0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Rozporządzenie Ministra Edukacji Narodowej z dnia 21 sierpnia 2019r.w sprawie przeprowadzania postępowania rekrutacyjnego oraz postępowania uzupełniającego do publicznych przedszkoli, szkół i placówek (Dz. U. z 2019 r. poz. 1737) </w:t>
      </w:r>
    </w:p>
    <w:p w:rsidR="002371E4" w:rsidRPr="002371E4" w:rsidRDefault="002371E4" w:rsidP="002371E4">
      <w:pPr>
        <w:numPr>
          <w:ilvl w:val="0"/>
          <w:numId w:val="1"/>
        </w:numPr>
        <w:tabs>
          <w:tab w:val="left" w:pos="0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Uchwała Rady Miejskiej w Cybince nr XXIX/164/17  z dnia 23.03.2017r.</w:t>
      </w:r>
    </w:p>
    <w:p w:rsidR="002371E4" w:rsidRPr="002371E4" w:rsidRDefault="002371E4" w:rsidP="002371E4">
      <w:pPr>
        <w:numPr>
          <w:ilvl w:val="0"/>
          <w:numId w:val="1"/>
        </w:numPr>
        <w:tabs>
          <w:tab w:val="left" w:pos="0"/>
        </w:tabs>
        <w:spacing w:after="200"/>
        <w:jc w:val="both"/>
        <w:rPr>
          <w:rFonts w:eastAsia="Calibri" w:cs="Calibri"/>
          <w:color w:val="auto"/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Zarządzenie nr 8/2020 Burmistrza Cybinki.</w:t>
      </w:r>
    </w:p>
    <w:p w:rsidR="002371E4" w:rsidRPr="002371E4" w:rsidRDefault="002371E4" w:rsidP="002371E4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Informacje ogólne</w:t>
      </w:r>
    </w:p>
    <w:p w:rsidR="002371E4" w:rsidRPr="002371E4" w:rsidRDefault="002371E4" w:rsidP="002371E4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§ 1</w:t>
      </w:r>
    </w:p>
    <w:p w:rsidR="002371E4" w:rsidRPr="002371E4" w:rsidRDefault="002371E4" w:rsidP="002371E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Postępowanie rekrutacyjne do klasy I szkoły podstawowej przeprowadza się co roku na kolejny rok szkolny.</w:t>
      </w:r>
    </w:p>
    <w:p w:rsidR="002371E4" w:rsidRPr="002371E4" w:rsidRDefault="002371E4" w:rsidP="002371E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Dzieci przyjmuje się do klasy I Szkoły Podstawowej w Cybince po przeprowadzeniu postępowania rekrutacyjnego.</w:t>
      </w:r>
    </w:p>
    <w:p w:rsidR="002371E4" w:rsidRPr="002371E4" w:rsidRDefault="002371E4" w:rsidP="002371E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O przyjęciu do klasy I Szkoły Podstawowej w Cybince w trakcie trwania roku szkolnego decyduje dyrektor.</w:t>
      </w:r>
    </w:p>
    <w:p w:rsidR="002371E4" w:rsidRPr="002371E4" w:rsidRDefault="002371E4" w:rsidP="002371E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Postępowanie rekrutacyjne prowadzone jest na wniosek rodziców kandydata.</w:t>
      </w:r>
    </w:p>
    <w:p w:rsidR="002371E4" w:rsidRPr="002371E4" w:rsidRDefault="002371E4" w:rsidP="002371E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Przebieg rekrutacji dzieci do klasy I obejmuje:</w:t>
      </w:r>
    </w:p>
    <w:p w:rsidR="002371E4" w:rsidRPr="002371E4" w:rsidRDefault="002371E4" w:rsidP="002371E4">
      <w:pPr>
        <w:numPr>
          <w:ilvl w:val="0"/>
          <w:numId w:val="2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ogłoszenie rekrutacji dzieci do klasy I;</w:t>
      </w:r>
    </w:p>
    <w:p w:rsidR="002371E4" w:rsidRPr="002371E4" w:rsidRDefault="002371E4" w:rsidP="002371E4">
      <w:pPr>
        <w:numPr>
          <w:ilvl w:val="0"/>
          <w:numId w:val="2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powołanie Komisji Rekrutacyjnej i ustalenie jej planu pracy;</w:t>
      </w:r>
    </w:p>
    <w:p w:rsidR="002371E4" w:rsidRPr="002371E4" w:rsidRDefault="002371E4" w:rsidP="002371E4">
      <w:pPr>
        <w:numPr>
          <w:ilvl w:val="0"/>
          <w:numId w:val="2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ustalenie harmonogramu rekrutacji zasadniczej i uzupełniającej</w:t>
      </w:r>
    </w:p>
    <w:p w:rsidR="002371E4" w:rsidRPr="002371E4" w:rsidRDefault="002371E4" w:rsidP="002371E4">
      <w:pPr>
        <w:numPr>
          <w:ilvl w:val="0"/>
          <w:numId w:val="2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wydawanie i przyjmowanie „Oświadczeń o przyjęcie dziecka do klasy I Szkoły Podstawowej” (zał. nr 1 do niniejszego Regulaminu) lub „Wniosków o przyjęcie dziecka do klasy I Szkoły Podstawowej” (zał. nr 2 do niniejszego Regulaminu)</w:t>
      </w:r>
    </w:p>
    <w:p w:rsidR="002371E4" w:rsidRPr="002371E4" w:rsidRDefault="002371E4" w:rsidP="002371E4">
      <w:pPr>
        <w:numPr>
          <w:ilvl w:val="0"/>
          <w:numId w:val="2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ogłoszenie wyników rekrutacji.</w:t>
      </w:r>
    </w:p>
    <w:p w:rsidR="002371E4" w:rsidRPr="002371E4" w:rsidRDefault="002371E4" w:rsidP="002371E4">
      <w:pPr>
        <w:spacing w:after="200"/>
        <w:jc w:val="center"/>
        <w:rPr>
          <w:rFonts w:eastAsia="Calibri" w:cs="Calibri"/>
          <w:color w:val="auto"/>
          <w:lang w:val="pl-PL"/>
        </w:rPr>
      </w:pPr>
    </w:p>
    <w:p w:rsidR="002371E4" w:rsidRPr="002371E4" w:rsidRDefault="002371E4" w:rsidP="002371E4">
      <w:pPr>
        <w:spacing w:after="200"/>
        <w:jc w:val="center"/>
        <w:rPr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Obowiązek szkolny</w:t>
      </w:r>
    </w:p>
    <w:p w:rsidR="002371E4" w:rsidRPr="002371E4" w:rsidRDefault="002371E4" w:rsidP="002371E4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§ 2</w:t>
      </w:r>
    </w:p>
    <w:p w:rsidR="002371E4" w:rsidRPr="002371E4" w:rsidRDefault="002371E4" w:rsidP="002371E4">
      <w:pPr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Obowiązek szkolny dziecka rozpoczyna się z początkiem roku szkolnego w roku kalendarzowym, w którym dziecko kończy 7 lat oraz trwa do ukończenia szkoły podstawowej nie dłużej niż do ukończenia 18 roku życia.</w:t>
      </w:r>
    </w:p>
    <w:p w:rsidR="002371E4" w:rsidRPr="002371E4" w:rsidRDefault="002371E4" w:rsidP="002371E4">
      <w:pPr>
        <w:ind w:left="720"/>
        <w:rPr>
          <w:rFonts w:eastAsia="Calibri" w:cs="Calibri"/>
          <w:color w:val="auto"/>
          <w:lang w:val="pl-PL"/>
        </w:rPr>
      </w:pPr>
    </w:p>
    <w:p w:rsidR="002371E4" w:rsidRPr="002371E4" w:rsidRDefault="002371E4" w:rsidP="002371E4">
      <w:pPr>
        <w:ind w:left="720"/>
        <w:rPr>
          <w:rFonts w:eastAsia="Calibri" w:cs="Calibri"/>
          <w:color w:val="auto"/>
          <w:lang w:val="pl-PL"/>
        </w:rPr>
      </w:pPr>
    </w:p>
    <w:p w:rsidR="002371E4" w:rsidRPr="002371E4" w:rsidRDefault="002371E4" w:rsidP="002371E4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§ 3</w:t>
      </w:r>
    </w:p>
    <w:p w:rsidR="002371E4" w:rsidRPr="002371E4" w:rsidRDefault="002371E4" w:rsidP="002371E4">
      <w:pPr>
        <w:pStyle w:val="Akapitzlist"/>
        <w:numPr>
          <w:ilvl w:val="0"/>
          <w:numId w:val="11"/>
        </w:numPr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Na wniosek rodziców naukę w szkole podstawowej może także rozpocząć dziecko, które w danym roku kalendarzowym kończy 6 lat.</w:t>
      </w:r>
    </w:p>
    <w:p w:rsidR="002371E4" w:rsidRPr="002371E4" w:rsidRDefault="002371E4" w:rsidP="002371E4">
      <w:pPr>
        <w:pStyle w:val="Akapitzlist"/>
        <w:numPr>
          <w:ilvl w:val="0"/>
          <w:numId w:val="11"/>
        </w:numPr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Dyrektor szkoły podstawowej przyjmuje dziecko, o którym mowa w ust.1 , jeżeli dziecko:</w:t>
      </w:r>
    </w:p>
    <w:p w:rsidR="002371E4" w:rsidRPr="002371E4" w:rsidRDefault="002371E4" w:rsidP="002371E4">
      <w:pPr>
        <w:numPr>
          <w:ilvl w:val="0"/>
          <w:numId w:val="3"/>
        </w:numPr>
        <w:tabs>
          <w:tab w:val="clear" w:pos="1080"/>
          <w:tab w:val="num" w:pos="709"/>
        </w:tabs>
        <w:ind w:left="709" w:firstLine="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korzystało z wychowania przedszkolnego w roku szkolnym poprzedzającym rok szkolny, w którym ma rozpocząć   naukę w szkole podstawowej, albo</w:t>
      </w:r>
    </w:p>
    <w:p w:rsidR="002371E4" w:rsidRPr="002371E4" w:rsidRDefault="002371E4" w:rsidP="002371E4">
      <w:pPr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posiada opinię o możliwości rozpoczęcia nauki w szkole podstawowej, wydaną przez publiczną poradnię psychologiczno-pedagogiczna albo niepubliczną poradnię psychologiczno-pedagogiczną, założoną zgodnie z art. 82 ustawy </w:t>
      </w: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>o systemie oświaty oraz zatrudniającą pracowników posiadających kwalifikacje określone dla pracowników publicznych poradni psychologiczno-pedagogicznych.</w:t>
      </w:r>
    </w:p>
    <w:p w:rsidR="002371E4" w:rsidRPr="002371E4" w:rsidRDefault="002371E4" w:rsidP="002371E4">
      <w:pPr>
        <w:rPr>
          <w:rFonts w:eastAsia="Calibri" w:cs="Calibri"/>
          <w:color w:val="auto"/>
          <w:lang w:val="pl-PL"/>
        </w:rPr>
      </w:pPr>
    </w:p>
    <w:p w:rsidR="002371E4" w:rsidRPr="002371E4" w:rsidRDefault="002371E4" w:rsidP="002371E4">
      <w:pPr>
        <w:spacing w:after="200"/>
        <w:ind w:left="1080"/>
        <w:jc w:val="center"/>
        <w:rPr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Odroczenie obowiązku szkolnego</w:t>
      </w:r>
    </w:p>
    <w:p w:rsidR="002371E4" w:rsidRPr="002371E4" w:rsidRDefault="002371E4" w:rsidP="002371E4">
      <w:pPr>
        <w:spacing w:after="200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§ 4</w:t>
      </w:r>
    </w:p>
    <w:p w:rsidR="002371E4" w:rsidRPr="0065600C" w:rsidRDefault="002371E4" w:rsidP="002371E4">
      <w:pPr>
        <w:pStyle w:val="Akapitzlist"/>
        <w:numPr>
          <w:ilvl w:val="1"/>
          <w:numId w:val="3"/>
        </w:numPr>
        <w:tabs>
          <w:tab w:val="clear" w:pos="1800"/>
          <w:tab w:val="num" w:pos="709"/>
        </w:tabs>
        <w:ind w:left="709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t xml:space="preserve">Dyrektor publicznej szkoły podstawowej, w obwodzie której dziecko mieszka, </w:t>
      </w:r>
      <w:r w:rsidRPr="002371E4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br/>
        <w:t>na wniosek rodziców, odracza rozpoczęcie spełniania przez dziecko obowiązku szkolnego o jeden rok szkolny.</w:t>
      </w:r>
    </w:p>
    <w:p w:rsidR="002371E4" w:rsidRPr="00430882" w:rsidRDefault="002371E4" w:rsidP="002371E4">
      <w:pPr>
        <w:pStyle w:val="Akapitzlist"/>
        <w:numPr>
          <w:ilvl w:val="1"/>
          <w:numId w:val="3"/>
        </w:numPr>
        <w:tabs>
          <w:tab w:val="clear" w:pos="1800"/>
          <w:tab w:val="num" w:pos="709"/>
        </w:tabs>
        <w:ind w:left="709"/>
        <w:jc w:val="both"/>
        <w:rPr>
          <w:lang w:val="pl-PL"/>
        </w:rPr>
      </w:pPr>
      <w:r w:rsidRPr="0065600C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t>Wniosek, o którym mowa w ust. 1 składa się w roku kalendarzowym, w którym dziecko kończy 7 lat, nie później niż do dnia 31 sierpnia. Odroczenie dotyczy roku szkolnego, w którym dziecko ma rozpocząć spełnianie obowiązku szkolnego.</w:t>
      </w:r>
    </w:p>
    <w:p w:rsidR="00430882" w:rsidRPr="00430882" w:rsidRDefault="002371E4" w:rsidP="002371E4">
      <w:pPr>
        <w:pStyle w:val="Akapitzlist"/>
        <w:numPr>
          <w:ilvl w:val="1"/>
          <w:numId w:val="3"/>
        </w:numPr>
        <w:tabs>
          <w:tab w:val="clear" w:pos="1800"/>
          <w:tab w:val="num" w:pos="709"/>
        </w:tabs>
        <w:ind w:left="709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t>Dziecko odroczone w roku szkolnym 2020/2021 nie może zostać odroczone ponownie.</w:t>
      </w:r>
    </w:p>
    <w:p w:rsidR="00430882" w:rsidRPr="00430882" w:rsidRDefault="002371E4" w:rsidP="002371E4">
      <w:pPr>
        <w:pStyle w:val="Akapitzlist"/>
        <w:numPr>
          <w:ilvl w:val="1"/>
          <w:numId w:val="3"/>
        </w:numPr>
        <w:tabs>
          <w:tab w:val="clear" w:pos="1800"/>
          <w:tab w:val="num" w:pos="709"/>
        </w:tabs>
        <w:ind w:left="709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t xml:space="preserve">Dziecko, któremu odroczono rozpoczęcie spełniania obowiązku szkolnego zgodnie </w:t>
      </w: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br/>
        <w:t>z ust.1 kontynuuje przygotowanie przedszkolne w przedszkolu lub innej formie wychowania przedszkolnego</w:t>
      </w:r>
    </w:p>
    <w:p w:rsidR="00430882" w:rsidRPr="00430882" w:rsidRDefault="002371E4" w:rsidP="002371E4">
      <w:pPr>
        <w:pStyle w:val="Akapitzlist"/>
        <w:numPr>
          <w:ilvl w:val="1"/>
          <w:numId w:val="3"/>
        </w:numPr>
        <w:tabs>
          <w:tab w:val="clear" w:pos="1800"/>
          <w:tab w:val="num" w:pos="709"/>
        </w:tabs>
        <w:ind w:left="709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t>Dziecko, które otrzymało odroczenie i powtarza w tej samej placówce roczne obowiązkowe przygotowanie przedszkolne nie bierze udziału w rekrutacji, rodzic składa jedynie kartę kontynuacji.</w:t>
      </w:r>
    </w:p>
    <w:p w:rsidR="00430882" w:rsidRPr="00430882" w:rsidRDefault="002371E4" w:rsidP="002371E4">
      <w:pPr>
        <w:pStyle w:val="Akapitzlist"/>
        <w:numPr>
          <w:ilvl w:val="1"/>
          <w:numId w:val="3"/>
        </w:numPr>
        <w:tabs>
          <w:tab w:val="clear" w:pos="1800"/>
          <w:tab w:val="num" w:pos="709"/>
        </w:tabs>
        <w:ind w:left="709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t>Dziecko, które do czasu rozpoczęcia rekrutacji nie otrzymało jeszcze odroczenia obowiązku szkolnego musi wziąć udział w rekrutacji do I klasy.</w:t>
      </w:r>
    </w:p>
    <w:p w:rsidR="002371E4" w:rsidRPr="00430882" w:rsidRDefault="002371E4" w:rsidP="002371E4">
      <w:pPr>
        <w:pStyle w:val="Akapitzlist"/>
        <w:numPr>
          <w:ilvl w:val="1"/>
          <w:numId w:val="3"/>
        </w:numPr>
        <w:tabs>
          <w:tab w:val="clear" w:pos="1800"/>
          <w:tab w:val="num" w:pos="709"/>
        </w:tabs>
        <w:ind w:left="709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t>Rodzic dziecka, który stara się lub będzie starał się o odroczenie obowiązku szkolnego dziecka, proszony jest o przekazanie tej informacji dyrektorowi szkoły obwodowej.</w:t>
      </w:r>
    </w:p>
    <w:p w:rsidR="00430882" w:rsidRPr="00430882" w:rsidRDefault="00430882" w:rsidP="00430882">
      <w:pPr>
        <w:pStyle w:val="Akapitzlist"/>
        <w:ind w:left="709"/>
        <w:jc w:val="both"/>
        <w:rPr>
          <w:lang w:val="pl-PL"/>
        </w:rPr>
      </w:pPr>
    </w:p>
    <w:p w:rsidR="002371E4" w:rsidRPr="002371E4" w:rsidRDefault="002371E4" w:rsidP="002371E4">
      <w:pPr>
        <w:spacing w:after="200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§ 5</w:t>
      </w:r>
    </w:p>
    <w:p w:rsidR="00430882" w:rsidRPr="00430882" w:rsidRDefault="002371E4" w:rsidP="002371E4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t xml:space="preserve">W przypadku dzieci posiadających orzeczenie o potrzebie kształcenia specjalnego rozpoczęcie spełniania obowiązku szkolnego może być odroczone nie dłużej niż </w:t>
      </w: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br/>
        <w:t xml:space="preserve">do końca roku szkolnego w roku kalendarzowym, w którym dziecko kończy 9 lat. </w:t>
      </w:r>
    </w:p>
    <w:p w:rsidR="00430882" w:rsidRPr="00430882" w:rsidRDefault="002371E4" w:rsidP="002371E4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t xml:space="preserve">Dyrektor publicznej szkoły podstawowej, w obwodzie której dziecko mieszka, </w:t>
      </w: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br/>
        <w:t>na wniosek rodzica, odracza rozpoczęcie spełniania przez dziecko obowiązku szkolnego w danym roku szkolnym</w:t>
      </w:r>
    </w:p>
    <w:p w:rsidR="00430882" w:rsidRPr="00430882" w:rsidRDefault="002371E4" w:rsidP="002371E4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t>Wniosek o którym mowa w ust. 2, składa się w roku kalendarzowym, w którym dziecko kończy 7 lat. Wniosek można złożyć ponownie w roku, w którym dziecko kończy 8 lat. Wniosek składa się nie później niż do dnia 31 sierpnia. Odroczenie dotyczy roku szkolnego, w którym dziecko ma rozpocząć spełnianie obowiązku.</w:t>
      </w:r>
    </w:p>
    <w:p w:rsidR="00430882" w:rsidRPr="00430882" w:rsidRDefault="002371E4" w:rsidP="002371E4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t xml:space="preserve">Do wniosku, o którym mowa w ust. 2, dołącza się orzeczenie o potrzebie kształcenia specjalnego oraz opinię, z której wynika potrzeba odroczenia spełniania przez dziecko obowiązku szkolnego w danym roku szkolnym, wydaną przez publiczną poradnię psychologiczno-pedagogiczna albo niepubliczną poradnię psychologiczno-pedagogiczną, założoną zgodnie z art. 82 ustawy o systemie oświaty oraz zatrudniającą pracowników </w:t>
      </w: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lastRenderedPageBreak/>
        <w:t>posiadających kwalifikacje określone dla pracowników publicznych poradni psychologiczno-pedagogicznych.</w:t>
      </w:r>
    </w:p>
    <w:p w:rsidR="002371E4" w:rsidRPr="00430882" w:rsidRDefault="002371E4" w:rsidP="00430882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t xml:space="preserve">Dziecko, któremu odroczono rozpoczęcie spełniania obowiązku szkolnego zgodnie </w:t>
      </w:r>
      <w:r w:rsidRPr="00430882">
        <w:rPr>
          <w:rFonts w:ascii="Times New Roman" w:eastAsia="Times New Roman" w:hAnsi="Times New Roman" w:cs="Times New Roman"/>
          <w:color w:val="auto"/>
          <w:sz w:val="24"/>
          <w:highlight w:val="white"/>
          <w:lang w:val="pl-PL"/>
        </w:rPr>
        <w:br/>
        <w:t>z ust. 2, kontynuuje przygotowanie przedszkolne w przedszkolu lub innej formie wychowania przedszkolnego.</w:t>
      </w:r>
    </w:p>
    <w:p w:rsidR="00430882" w:rsidRPr="00430882" w:rsidRDefault="00430882" w:rsidP="00430882">
      <w:pPr>
        <w:pStyle w:val="Akapitzlist"/>
        <w:jc w:val="both"/>
        <w:rPr>
          <w:lang w:val="pl-PL"/>
        </w:rPr>
      </w:pPr>
    </w:p>
    <w:p w:rsidR="002371E4" w:rsidRPr="002371E4" w:rsidRDefault="002371E4" w:rsidP="002371E4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Rekrutacja zasadnicza</w:t>
      </w:r>
    </w:p>
    <w:p w:rsidR="002371E4" w:rsidRPr="002371E4" w:rsidRDefault="002371E4" w:rsidP="002371E4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§ 6</w:t>
      </w:r>
    </w:p>
    <w:p w:rsidR="00430882" w:rsidRPr="00430882" w:rsidRDefault="002371E4" w:rsidP="002371E4">
      <w:pPr>
        <w:pStyle w:val="Akapitzlist"/>
        <w:numPr>
          <w:ilvl w:val="0"/>
          <w:numId w:val="14"/>
        </w:numPr>
        <w:spacing w:after="200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>Zasadnicza rekrutacja dzieci do klasy I Szkoły Podstawowej odbywa się raz w roku.</w:t>
      </w:r>
    </w:p>
    <w:p w:rsidR="00430882" w:rsidRPr="00430882" w:rsidRDefault="002371E4" w:rsidP="002371E4">
      <w:pPr>
        <w:pStyle w:val="Akapitzlist"/>
        <w:numPr>
          <w:ilvl w:val="0"/>
          <w:numId w:val="14"/>
        </w:numPr>
        <w:spacing w:after="200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>Harmonogram rekrutacji stanowi załącznik do niniejszego Regulaminu.</w:t>
      </w:r>
    </w:p>
    <w:p w:rsidR="00430882" w:rsidRPr="00430882" w:rsidRDefault="002371E4" w:rsidP="002371E4">
      <w:pPr>
        <w:pStyle w:val="Akapitzlist"/>
        <w:numPr>
          <w:ilvl w:val="0"/>
          <w:numId w:val="14"/>
        </w:numPr>
        <w:spacing w:after="200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„Oświadczenie o przyjęcie dziecka do szkoły” dla uczniów z obwodu szkoły (zał. nr 1 do niniejszego Regulaminu) oraz „Wnioski o przyjęcie dziecka do szkoły” dla uczniów spoza obwodu (zał. nr 2) dostępne w sekretariacie Zespołu Szkół w Cybince przy ul. Szkolnej 15 (pokój nr 18), a także w wersji elektronicznej na stronie internetowej </w:t>
      </w:r>
      <w:hyperlink>
        <w:r w:rsidRPr="00430882">
          <w:rPr>
            <w:rStyle w:val="Odwiedzoneczeinternetowe"/>
            <w:rFonts w:ascii="Times New Roman" w:eastAsia="Times New Roman" w:hAnsi="Times New Roman" w:cs="Times New Roman"/>
            <w:color w:val="0000CC"/>
            <w:sz w:val="24"/>
            <w:lang w:val="pl-PL"/>
          </w:rPr>
          <w:t>www.</w:t>
        </w:r>
      </w:hyperlink>
      <w:r w:rsidRPr="00430882">
        <w:rPr>
          <w:rFonts w:ascii="Times New Roman" w:eastAsia="Times New Roman" w:hAnsi="Times New Roman" w:cs="Times New Roman"/>
          <w:color w:val="0000CC"/>
          <w:sz w:val="24"/>
          <w:u w:val="single"/>
          <w:lang w:val="pl-PL"/>
        </w:rPr>
        <w:t xml:space="preserve">zscybinka24.pl </w:t>
      </w:r>
    </w:p>
    <w:p w:rsidR="00430882" w:rsidRPr="00430882" w:rsidRDefault="002371E4" w:rsidP="002371E4">
      <w:pPr>
        <w:pStyle w:val="Akapitzlist"/>
        <w:numPr>
          <w:ilvl w:val="0"/>
          <w:numId w:val="14"/>
        </w:numPr>
        <w:spacing w:after="200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Wypełnione „Oświadczenia o przyjęcie dziecka do klasy I Szkoły Podstawowej” lub „Wnioski o przyjęcie dziecka do klasy I Szkoły Podstawowej” należy składać w sekretariacie Zespołu Szkół w Cybince przy ul. Szkolnej 15 (pokój nr 18). </w:t>
      </w:r>
    </w:p>
    <w:p w:rsidR="00430882" w:rsidRPr="00430882" w:rsidRDefault="002371E4" w:rsidP="002371E4">
      <w:pPr>
        <w:pStyle w:val="Akapitzlist"/>
        <w:numPr>
          <w:ilvl w:val="0"/>
          <w:numId w:val="14"/>
        </w:numPr>
        <w:spacing w:after="200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Zgłoszenie dziecka będzie uznane za terminowe pod warunkiem dostarczenia </w:t>
      </w: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 xml:space="preserve">do sekretariatu Zespołu Szkół w Cybince „Oświadczenia o przyjęcie dziecka do klasy I Szkoły Podstawowej” lub „ Wniosku o przyjęcie dziecka do klasy I Szkoły Podstawowej”(wraz z określonymi dokumentami i oświadczeniami) </w:t>
      </w: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>w formie papierowej w wymaganych terminach.</w:t>
      </w:r>
    </w:p>
    <w:p w:rsidR="00430882" w:rsidRPr="00430882" w:rsidRDefault="002371E4" w:rsidP="002371E4">
      <w:pPr>
        <w:pStyle w:val="Akapitzlist"/>
        <w:numPr>
          <w:ilvl w:val="0"/>
          <w:numId w:val="14"/>
        </w:numPr>
        <w:spacing w:after="200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Ogłoszenie wyników I etapu rekrutacji nastąpi poprzez wywieszenie listy kandydatów zakwalifikowanych i kandydatów niezakwalifikowanych na tablicy ogłoszeń </w:t>
      </w: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>w siedzibie  Zespołu Szkół w Cybince przy ul. Szkolnej 15.</w:t>
      </w:r>
    </w:p>
    <w:p w:rsidR="00430882" w:rsidRPr="00430882" w:rsidRDefault="002371E4" w:rsidP="002371E4">
      <w:pPr>
        <w:pStyle w:val="Akapitzlist"/>
        <w:numPr>
          <w:ilvl w:val="0"/>
          <w:numId w:val="14"/>
        </w:numPr>
        <w:spacing w:after="200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>Potwierdzenie przez kandydata woli podjęcia nauki w wybranej szkole odbywa się poprzez złożenie podpisu przez rodzica/opiekuna prawnego listy z kandydatami zakwalifikowanymi do przyjęcia do klasy I Szkoły Podstawowej w Cybince w sekretariacie szkoły ul. Szkolnej (pokój 18).</w:t>
      </w:r>
    </w:p>
    <w:p w:rsidR="00430882" w:rsidRPr="00430882" w:rsidRDefault="002371E4" w:rsidP="002371E4">
      <w:pPr>
        <w:pStyle w:val="Akapitzlist"/>
        <w:numPr>
          <w:ilvl w:val="0"/>
          <w:numId w:val="14"/>
        </w:numPr>
        <w:spacing w:after="200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Składanie wniosków do komisji rekrutacyjnej o uzasadnienie odmowy przyjęcia </w:t>
      </w: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 xml:space="preserve">kandydata (tylko z poza obwodu szkoły) do szkoły w sekretariacie Zespołu Szkół </w:t>
      </w: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>w Cybince  przy ul. Szkolnej 15 (pokój 18).</w:t>
      </w:r>
    </w:p>
    <w:p w:rsidR="002371E4" w:rsidRPr="00430882" w:rsidRDefault="002371E4" w:rsidP="002371E4">
      <w:pPr>
        <w:pStyle w:val="Akapitzlist"/>
        <w:numPr>
          <w:ilvl w:val="0"/>
          <w:numId w:val="14"/>
        </w:numPr>
        <w:spacing w:after="200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>Składanie odwołań od rozstrzygnięcia komisji rekrutacyjnej w sekretariacie Zespołu Szkół w Cybince przy ul. Szkolnej 15 (pokój nr 18).</w:t>
      </w:r>
    </w:p>
    <w:p w:rsidR="002371E4" w:rsidRPr="002371E4" w:rsidRDefault="002371E4" w:rsidP="002371E4">
      <w:pPr>
        <w:spacing w:after="200"/>
        <w:jc w:val="center"/>
        <w:rPr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Procedura odwoławcza</w:t>
      </w:r>
    </w:p>
    <w:p w:rsidR="002371E4" w:rsidRPr="002371E4" w:rsidRDefault="002371E4" w:rsidP="002371E4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§ 7</w:t>
      </w:r>
    </w:p>
    <w:p w:rsidR="00430882" w:rsidRPr="00430882" w:rsidRDefault="002371E4" w:rsidP="002371E4">
      <w:pPr>
        <w:pStyle w:val="Akapitzlist"/>
        <w:numPr>
          <w:ilvl w:val="0"/>
          <w:numId w:val="15"/>
        </w:numPr>
        <w:spacing w:after="200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klasy I Szkoły Podstawowej.</w:t>
      </w:r>
    </w:p>
    <w:p w:rsidR="00430882" w:rsidRPr="00430882" w:rsidRDefault="002371E4" w:rsidP="00430882">
      <w:pPr>
        <w:pStyle w:val="Akapitzlist"/>
        <w:numPr>
          <w:ilvl w:val="0"/>
          <w:numId w:val="15"/>
        </w:numPr>
        <w:spacing w:after="200"/>
        <w:ind w:left="709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>Uzasadnienie sporządza się w terminie 5 dni od dnia wystąpienia przez rodzica kandydata. Uzasadnienie zawiera przyczyny odmowy przyjęcia, w tym najniższą liczbę punktów, która uprawnia do przyjęcia oraz liczbę punktów, którą kandydat uzyskał w postępowaniu rekrutacyjnym.</w:t>
      </w:r>
    </w:p>
    <w:p w:rsidR="00430882" w:rsidRPr="00430882" w:rsidRDefault="002371E4" w:rsidP="002371E4">
      <w:pPr>
        <w:pStyle w:val="Akapitzlist"/>
        <w:numPr>
          <w:ilvl w:val="0"/>
          <w:numId w:val="15"/>
        </w:numPr>
        <w:spacing w:after="200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Rodzic kandydata może wnieść do dyrektora szkoły odwołanie </w:t>
      </w: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>od rozstrzygnięcia komisji rekrutacyjnej, w terminie 7 dni od dnia otrzymania uzasadnienia.</w:t>
      </w:r>
    </w:p>
    <w:p w:rsidR="002371E4" w:rsidRPr="00430882" w:rsidRDefault="002371E4" w:rsidP="002371E4">
      <w:pPr>
        <w:pStyle w:val="Akapitzlist"/>
        <w:numPr>
          <w:ilvl w:val="0"/>
          <w:numId w:val="15"/>
        </w:numPr>
        <w:spacing w:after="200"/>
        <w:jc w:val="both"/>
        <w:rPr>
          <w:lang w:val="pl-PL"/>
        </w:rPr>
      </w:pP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Dyrektor szkoły rozpatruje odwołanie od rozstrzygnięcia komisji rekrutacyjnej </w:t>
      </w:r>
      <w:r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>w terminie 7 dni od dnia otrzymania odwołania. Na rozstrzygnięcie dyrektora szkoły służy skarga do sądu administracyjnego.</w:t>
      </w:r>
    </w:p>
    <w:p w:rsidR="002371E4" w:rsidRPr="002371E4" w:rsidRDefault="002371E4" w:rsidP="002371E4">
      <w:pPr>
        <w:spacing w:after="200"/>
        <w:jc w:val="center"/>
        <w:rPr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lastRenderedPageBreak/>
        <w:t>Zasady postępowania rekrutacyjnego</w:t>
      </w:r>
    </w:p>
    <w:p w:rsidR="002371E4" w:rsidRPr="002371E4" w:rsidRDefault="002371E4" w:rsidP="002371E4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§ 8</w:t>
      </w:r>
    </w:p>
    <w:p w:rsidR="002371E4" w:rsidRPr="002371E4" w:rsidRDefault="002371E4" w:rsidP="002371E4">
      <w:pPr>
        <w:spacing w:after="20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Do klasy I Szkoły Podstawowej w Cybince w roku szkolnym 2020/2021 prowadzonej przez Gminę Cybinka przyjmowane są dzieci zamieszkałe w obwodzie szkoły.</w:t>
      </w:r>
    </w:p>
    <w:p w:rsidR="002371E4" w:rsidRPr="002371E4" w:rsidRDefault="002371E4" w:rsidP="002371E4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§ 9</w:t>
      </w:r>
    </w:p>
    <w:p w:rsidR="00BA352E" w:rsidRPr="00BA352E" w:rsidRDefault="00430882" w:rsidP="00BA352E">
      <w:pPr>
        <w:pStyle w:val="Akapitzlist"/>
        <w:numPr>
          <w:ilvl w:val="2"/>
          <w:numId w:val="16"/>
        </w:numPr>
        <w:spacing w:after="200"/>
        <w:ind w:left="709" w:hanging="425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="002371E4" w:rsidRPr="00430882">
        <w:rPr>
          <w:rFonts w:ascii="Times New Roman" w:eastAsia="Times New Roman" w:hAnsi="Times New Roman" w:cs="Times New Roman"/>
          <w:color w:val="auto"/>
          <w:sz w:val="24"/>
          <w:lang w:val="pl-PL"/>
        </w:rPr>
        <w:t>Kandydaci zamieszkali poza obwodem szkoły mogą być przyjęci do klasy I Szkoły Podstawowej w Cybince, jeżeli po przeprowadzeniu postępowania rekrutacyjnego szkoła nadal dysponuje wolnymi miejscami.</w:t>
      </w:r>
    </w:p>
    <w:p w:rsidR="00BA352E" w:rsidRPr="00BA352E" w:rsidRDefault="002371E4" w:rsidP="00BA352E">
      <w:pPr>
        <w:pStyle w:val="Akapitzlist"/>
        <w:numPr>
          <w:ilvl w:val="2"/>
          <w:numId w:val="16"/>
        </w:numPr>
        <w:spacing w:after="200"/>
        <w:ind w:left="709" w:hanging="425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W przypadku większej liczby kandydatów zamieszkałych poza obwodem szkoły przeprowadza się postępowanie rekrutacyjne. </w:t>
      </w:r>
    </w:p>
    <w:p w:rsidR="00BA352E" w:rsidRPr="00BA352E" w:rsidRDefault="002371E4" w:rsidP="00BA352E">
      <w:pPr>
        <w:pStyle w:val="Akapitzlist"/>
        <w:numPr>
          <w:ilvl w:val="2"/>
          <w:numId w:val="16"/>
        </w:numPr>
        <w:spacing w:after="200"/>
        <w:ind w:left="709" w:hanging="425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Kryteria rekrutacji do pierwszej klasy szkoły podstawowej prowadzonej przez Gminę Cybinka dla kandydatów zamieszkałych poza obwodem szkoły określa uchwała rady miejskiej.</w:t>
      </w:r>
    </w:p>
    <w:p w:rsidR="002371E4" w:rsidRPr="00BA352E" w:rsidRDefault="002371E4" w:rsidP="00BA352E">
      <w:pPr>
        <w:pStyle w:val="Akapitzlist"/>
        <w:numPr>
          <w:ilvl w:val="2"/>
          <w:numId w:val="16"/>
        </w:numPr>
        <w:spacing w:after="200"/>
        <w:ind w:left="709" w:hanging="425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Uchwała ustala kryteria obowiązujące w postępowaniu rekrutacyjnym do klasy pierwszej szkoły podstawowej oraz liczbę punktów za poszczególne kryteria dla uczniów zamieszkałych poza obwodem szkoły:</w:t>
      </w:r>
    </w:p>
    <w:p w:rsidR="002371E4" w:rsidRPr="002371E4" w:rsidRDefault="002371E4" w:rsidP="002371E4">
      <w:pPr>
        <w:numPr>
          <w:ilvl w:val="0"/>
          <w:numId w:val="4"/>
        </w:numPr>
        <w:tabs>
          <w:tab w:val="left" w:pos="0"/>
        </w:tabs>
        <w:ind w:left="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w szkole obowiązek szkolny spełnia rodzeństwo kandydata  </w:t>
      </w: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– </w:t>
      </w: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5 pkt;</w:t>
      </w:r>
    </w:p>
    <w:p w:rsidR="002371E4" w:rsidRPr="002371E4" w:rsidRDefault="002371E4" w:rsidP="002371E4">
      <w:pPr>
        <w:numPr>
          <w:ilvl w:val="0"/>
          <w:numId w:val="4"/>
        </w:numPr>
        <w:tabs>
          <w:tab w:val="left" w:pos="0"/>
        </w:tabs>
        <w:ind w:left="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co najmniej jeden z rodziców/opiekunów prawnych kandydata pracuje na terenie Gminy Cybinka  </w:t>
      </w: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– </w:t>
      </w: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3 pkt;</w:t>
      </w:r>
    </w:p>
    <w:p w:rsidR="002371E4" w:rsidRPr="002371E4" w:rsidRDefault="002371E4" w:rsidP="002371E4">
      <w:pPr>
        <w:numPr>
          <w:ilvl w:val="0"/>
          <w:numId w:val="4"/>
        </w:numPr>
        <w:tabs>
          <w:tab w:val="left" w:pos="0"/>
        </w:tabs>
        <w:ind w:left="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w obwodzie szkoły zamieszkują krewni kandydata wspierający rodziców/ opiekunów prawnych w zapewnieniu mu należytej opieki – 2 pkt.</w:t>
      </w:r>
    </w:p>
    <w:p w:rsidR="00BA352E" w:rsidRPr="00BA352E" w:rsidRDefault="002371E4" w:rsidP="002371E4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Dokumentami potwierdzającymi spełnianie poszczególnych kryteriów, o których mowa w ust. 4 są oświadczenia rodziców/opiekunów prawnych.</w:t>
      </w:r>
    </w:p>
    <w:p w:rsidR="002371E4" w:rsidRPr="00BA352E" w:rsidRDefault="002371E4" w:rsidP="002371E4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W postępowaniu rekrutacyjnym uczniowie zamieszkali poza obwodem szkoły, będą przyjmowani od najwyższej sumy punktów oraz dokumentów potwierdzających ich spełnianie w zależności od liczby wolnych miejsc.</w:t>
      </w:r>
    </w:p>
    <w:p w:rsidR="002371E4" w:rsidRPr="002371E4" w:rsidRDefault="002371E4" w:rsidP="002371E4">
      <w:pPr>
        <w:ind w:left="720"/>
        <w:jc w:val="both"/>
        <w:rPr>
          <w:rFonts w:eastAsia="Calibri" w:cs="Calibri"/>
          <w:color w:val="auto"/>
          <w:lang w:val="pl-PL"/>
        </w:rPr>
      </w:pPr>
    </w:p>
    <w:p w:rsidR="002371E4" w:rsidRPr="002371E4" w:rsidRDefault="002371E4" w:rsidP="002371E4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§ 10</w:t>
      </w:r>
    </w:p>
    <w:p w:rsidR="00BA352E" w:rsidRPr="00BA352E" w:rsidRDefault="002371E4" w:rsidP="00BA352E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W procesie rekrutacji do klasy I Szkoły Podstawowej w Cybince rodzice składają „Oświadczenie o przyjęcie dziecka do klasy I Szkoły Podstawowej w Cybince” dla dzieci z obwodu szkoły lub „Wniosek o przyjęcie dziecka do klasy I Szkoły Podstawowej w Cybince” dla dzieci spoza obwodu; </w:t>
      </w:r>
    </w:p>
    <w:p w:rsidR="002371E4" w:rsidRPr="00BA352E" w:rsidRDefault="002371E4" w:rsidP="00BA352E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W celu zapewnienia dziecku podczas pobytu w szkole odpowiedniej opieki, odżywiania oraz metod opiekuńczo-wychowawczych, rodzic przekazuje </w:t>
      </w: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 xml:space="preserve">w „Oświadczeniu o przyjęciu dziecka do klasy I Szkoły Podstawowej w Cybince” lub we „Wniosku o przyjęciu dziecka do klasy I Szkoły Podstawowej w Cybince” uznane przez niego za istotne dane o stanie zdrowia, stosowanej diecie i rozwoju psychofizycznym dziecka. </w:t>
      </w:r>
    </w:p>
    <w:p w:rsidR="002371E4" w:rsidRPr="002371E4" w:rsidRDefault="002371E4" w:rsidP="002371E4">
      <w:pPr>
        <w:spacing w:after="200"/>
        <w:jc w:val="both"/>
        <w:rPr>
          <w:rFonts w:eastAsia="Calibri" w:cs="Calibri"/>
          <w:color w:val="auto"/>
          <w:lang w:val="pl-PL"/>
        </w:rPr>
      </w:pPr>
    </w:p>
    <w:p w:rsidR="002371E4" w:rsidRPr="002371E4" w:rsidRDefault="002371E4" w:rsidP="002371E4">
      <w:pPr>
        <w:spacing w:after="200"/>
        <w:jc w:val="both"/>
        <w:rPr>
          <w:rFonts w:eastAsia="Calibri" w:cs="Calibri"/>
          <w:color w:val="auto"/>
          <w:lang w:val="pl-PL"/>
        </w:rPr>
      </w:pPr>
    </w:p>
    <w:p w:rsidR="002371E4" w:rsidRPr="002371E4" w:rsidRDefault="002371E4" w:rsidP="002371E4">
      <w:pPr>
        <w:spacing w:after="200"/>
        <w:jc w:val="center"/>
        <w:rPr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Skład i zadania komisji rekrutacyjnej</w:t>
      </w:r>
    </w:p>
    <w:p w:rsidR="002371E4" w:rsidRPr="002371E4" w:rsidRDefault="002371E4" w:rsidP="002371E4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§ 11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Postępowanie rekrutacyjne do klasy I Szkoły Podstawowej w Cybince przeprowadza komisja rekrutacyjna powołana przez dyrektora szkoły.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Dyrektor wyznacza przewodniczącego komisji rekrutacyjnej.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lastRenderedPageBreak/>
        <w:t>W skład komisji przeprowadzającej postępowanie rekrutacyjne do szkoły wchodzi przynajmniej trzech nauczycieli zatrudnionych w szkole.</w:t>
      </w:r>
    </w:p>
    <w:p w:rsidR="002371E4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W skład komisji rekrutacyjnej nie mogą wchodzić:</w:t>
      </w:r>
    </w:p>
    <w:p w:rsidR="002371E4" w:rsidRPr="002371E4" w:rsidRDefault="002371E4" w:rsidP="002371E4">
      <w:pPr>
        <w:numPr>
          <w:ilvl w:val="0"/>
          <w:numId w:val="5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dyrektor szkoły, w której działa komisja rekrutacyjna;</w:t>
      </w:r>
    </w:p>
    <w:p w:rsidR="002371E4" w:rsidRPr="002371E4" w:rsidRDefault="002371E4" w:rsidP="002371E4">
      <w:pPr>
        <w:numPr>
          <w:ilvl w:val="0"/>
          <w:numId w:val="5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osoba, której dziecko uczestniczy w postępowaniu rekrutacyjnym przeprowadzanym do danej szkoły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Do zadań komisji rekrutacyjnej należy weryfikacja spełniania przez kandydata warunków lub kryteriów branych pod uwagę w postępowaniu rekrutacyjnym.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Przewodniczący komisji rekrutacyjnej umożliwia członkom komisji zapoznanie się </w:t>
      </w: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>z wnioskami o przyjęcie do szkoły i załączonymi do nich dokumentami oraz ustala dni i godziny posiedzeń komisji.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Posiedzenia komisji rekrutacyjnej zwołuje i prowadzi przewodniczący komisji.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Przewodniczący komisji rekrutacyjnej może zwoływać posiedzenia komisji poza ustalonymi dniami i godzinami posiedzeń komisji.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Prace komisji rekrutacyjnej są prowadzone, jeżeli w posiedzeniu komisji bierze udział co najmniej 2/3 osób wchodzących w skład komisji. 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Protokoły postępowania rekrutacyjnego zawierają w szczególności: datę posiedzenia komisji rekrutacyjnej, imiona i nazwiska przewodniczącego oraz członków komisji obecnych na posiedzeniu, a także informacje o podjętych czynnościach </w:t>
      </w: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>lub rozstrzygnięciach. Protokoły podpisuje przewodniczący i członkowie komisji rekrutacyjnej</w:t>
      </w:r>
    </w:p>
    <w:p w:rsidR="002371E4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Do protokołu postępowania rekrutacyjnego załącza się w szczególności: </w:t>
      </w:r>
    </w:p>
    <w:p w:rsidR="002371E4" w:rsidRPr="002371E4" w:rsidRDefault="002371E4" w:rsidP="002371E4">
      <w:pPr>
        <w:numPr>
          <w:ilvl w:val="0"/>
          <w:numId w:val="6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listę zweryfikowanych wniosków o przyjęcie do szkoły oraz informację</w:t>
      </w: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 xml:space="preserve"> o czynnościach o których mowa w art. 20t ust. 7 ustawy o systemie oświaty;</w:t>
      </w:r>
    </w:p>
    <w:p w:rsidR="002371E4" w:rsidRPr="002371E4" w:rsidRDefault="002371E4" w:rsidP="002371E4">
      <w:pPr>
        <w:numPr>
          <w:ilvl w:val="0"/>
          <w:numId w:val="6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informację o liczbie punktów przyznanych poszczególnym kandydatom </w:t>
      </w: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>za poszczególne kryteria brane pod uwagę w postępowaniu rekrutacyjnym;</w:t>
      </w:r>
    </w:p>
    <w:p w:rsidR="002371E4" w:rsidRPr="002371E4" w:rsidRDefault="002371E4" w:rsidP="002371E4">
      <w:pPr>
        <w:numPr>
          <w:ilvl w:val="0"/>
          <w:numId w:val="6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listę kandydatów zakwalifikowanych i kandydatów niezakwalifikowanych;</w:t>
      </w:r>
    </w:p>
    <w:p w:rsidR="002371E4" w:rsidRPr="002371E4" w:rsidRDefault="002371E4" w:rsidP="002371E4">
      <w:pPr>
        <w:numPr>
          <w:ilvl w:val="0"/>
          <w:numId w:val="6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listę kandydatów przyjętych i kandydatów nieprzyjętych.</w:t>
      </w:r>
    </w:p>
    <w:p w:rsidR="002371E4" w:rsidRPr="00BA352E" w:rsidRDefault="002371E4" w:rsidP="00BA352E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sz w:val="24"/>
          <w:lang w:val="pl-PL"/>
        </w:rPr>
        <w:t>Do zadań komisji rekrutacyjnej należy w szczególności:</w:t>
      </w:r>
    </w:p>
    <w:p w:rsidR="002371E4" w:rsidRPr="002371E4" w:rsidRDefault="002371E4" w:rsidP="002371E4">
      <w:pPr>
        <w:numPr>
          <w:ilvl w:val="0"/>
          <w:numId w:val="7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sz w:val="24"/>
          <w:lang w:val="pl-PL"/>
        </w:rPr>
        <w:t xml:space="preserve">ustalenie wyników postępowania rekrutacyjnego i podanie do publicznej wiadomości listy kandydatów zakwalifikowanych i kandydatów niezakwalifikowanych, zawierających imiona i nazwiska kandydatów </w:t>
      </w:r>
      <w:r w:rsidRPr="002371E4">
        <w:rPr>
          <w:rFonts w:ascii="Times New Roman" w:eastAsia="Times New Roman" w:hAnsi="Times New Roman" w:cs="Times New Roman"/>
          <w:sz w:val="24"/>
          <w:lang w:val="pl-PL"/>
        </w:rPr>
        <w:br/>
        <w:t xml:space="preserve">oraz informacje o zakwalifikowaniu albo niezakwalifikowaniu kandydata </w:t>
      </w:r>
      <w:r w:rsidRPr="002371E4">
        <w:rPr>
          <w:rFonts w:ascii="Times New Roman" w:eastAsia="Times New Roman" w:hAnsi="Times New Roman" w:cs="Times New Roman"/>
          <w:sz w:val="24"/>
          <w:lang w:val="pl-PL"/>
        </w:rPr>
        <w:br/>
        <w:t>do szkoły;</w:t>
      </w:r>
    </w:p>
    <w:p w:rsidR="002371E4" w:rsidRPr="002371E4" w:rsidRDefault="002371E4" w:rsidP="002371E4">
      <w:pPr>
        <w:numPr>
          <w:ilvl w:val="0"/>
          <w:numId w:val="7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sz w:val="24"/>
          <w:lang w:val="pl-PL"/>
        </w:rPr>
        <w:t xml:space="preserve">ustalenie i podanie do publicznej wiadomości listy kandydatów przyjętych </w:t>
      </w:r>
      <w:r w:rsidRPr="002371E4">
        <w:rPr>
          <w:rFonts w:ascii="Times New Roman" w:eastAsia="Times New Roman" w:hAnsi="Times New Roman" w:cs="Times New Roman"/>
          <w:sz w:val="24"/>
          <w:lang w:val="pl-PL"/>
        </w:rPr>
        <w:br/>
        <w:t>i kandydatów nie przyjętych do szkoły zawierających imiona i nazwiska kandydatów przyjętych i nieprzyjętych;</w:t>
      </w:r>
    </w:p>
    <w:p w:rsidR="002371E4" w:rsidRPr="002371E4" w:rsidRDefault="002371E4" w:rsidP="002371E4">
      <w:pPr>
        <w:numPr>
          <w:ilvl w:val="0"/>
          <w:numId w:val="7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sz w:val="24"/>
          <w:lang w:val="pl-PL"/>
        </w:rPr>
        <w:t xml:space="preserve">na wniosek rodzica sporządzenie uzasadnienia odmowy przyjęcia kandydata </w:t>
      </w:r>
      <w:r w:rsidRPr="002371E4">
        <w:rPr>
          <w:rFonts w:ascii="Times New Roman" w:eastAsia="Times New Roman" w:hAnsi="Times New Roman" w:cs="Times New Roman"/>
          <w:sz w:val="24"/>
          <w:lang w:val="pl-PL"/>
        </w:rPr>
        <w:br/>
        <w:t>do szkoły;</w:t>
      </w:r>
    </w:p>
    <w:p w:rsidR="002371E4" w:rsidRPr="002371E4" w:rsidRDefault="002371E4" w:rsidP="002371E4">
      <w:pPr>
        <w:numPr>
          <w:ilvl w:val="0"/>
          <w:numId w:val="7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sz w:val="24"/>
          <w:lang w:val="pl-PL"/>
        </w:rPr>
        <w:t>sporządzenie protokołu postępowania rekrutacyjnego;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lastRenderedPageBreak/>
        <w:t>komisja rekrutacyjna przyjmuje kandydata do szkoły jeżeli w wyniku postępowania rekrutacyjnego kandydat został zakwalifikowany oraz złożył wymagane dokumenty;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komisja rekrutacyjna podaje do publicznej wiadomości informację o liczbie wolnych miejsc pozostałych po przeprowadzeniu procesu rekrutacyjnego;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listy, o których mowa w ust. 13 pkt. 1 i 2 zostaną umieszczona na tablicy ogłoszeń w Zespole Szkół w Cybince. Listy zawierają imiona i nazwiska kandydatów uszeregowane w kolejności alfabetycznej</w:t>
      </w:r>
    </w:p>
    <w:p w:rsidR="00BA352E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dzień podania do publicznej wiadomości listy, o której mowa w ust. 13 pkt. 2 jest określany w formie adnotacji umieszczonej na liście, opatrzonej podpisem przewodniczącego komisji rekrutacyjnej;</w:t>
      </w:r>
    </w:p>
    <w:p w:rsidR="002371E4" w:rsidRPr="00BA352E" w:rsidRDefault="002371E4" w:rsidP="002371E4">
      <w:pPr>
        <w:pStyle w:val="Akapitzlist"/>
        <w:numPr>
          <w:ilvl w:val="0"/>
          <w:numId w:val="20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postępowanie Komisji Rekrutacyjnej jest jawne. </w:t>
      </w:r>
    </w:p>
    <w:p w:rsidR="00BA352E" w:rsidRPr="00BA352E" w:rsidRDefault="00BA352E" w:rsidP="00BA352E">
      <w:pPr>
        <w:pStyle w:val="Akapitzlist"/>
        <w:spacing w:after="200"/>
        <w:jc w:val="both"/>
        <w:rPr>
          <w:lang w:val="pl-PL"/>
        </w:rPr>
      </w:pPr>
    </w:p>
    <w:p w:rsidR="002371E4" w:rsidRPr="002371E4" w:rsidRDefault="002371E4" w:rsidP="002371E4">
      <w:pPr>
        <w:spacing w:after="200"/>
        <w:jc w:val="center"/>
        <w:rPr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Zadania przewodniczącego komisji rekrutacyjnej</w:t>
      </w:r>
    </w:p>
    <w:p w:rsidR="002371E4" w:rsidRPr="002371E4" w:rsidRDefault="002371E4" w:rsidP="002371E4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§ 12</w:t>
      </w:r>
    </w:p>
    <w:p w:rsidR="00BA352E" w:rsidRPr="00BA352E" w:rsidRDefault="002371E4" w:rsidP="002371E4">
      <w:pPr>
        <w:pStyle w:val="Akapitzlist"/>
        <w:numPr>
          <w:ilvl w:val="0"/>
          <w:numId w:val="23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Organizowanie posiedzeń i kierowanie pracami komisji rekrutacyjnej zgodnie </w:t>
      </w: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>z przepisami prawa i postanowieniami niniejszego Regulaminu.</w:t>
      </w:r>
    </w:p>
    <w:p w:rsidR="002371E4" w:rsidRPr="00BA352E" w:rsidRDefault="002371E4" w:rsidP="002371E4">
      <w:pPr>
        <w:pStyle w:val="Akapitzlist"/>
        <w:numPr>
          <w:ilvl w:val="0"/>
          <w:numId w:val="23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Prowadzenie prac komisji w czasie każdego posiedzenia z uwzględnieniem następujących czynności:</w:t>
      </w:r>
    </w:p>
    <w:p w:rsidR="002371E4" w:rsidRPr="002371E4" w:rsidRDefault="002371E4" w:rsidP="002371E4">
      <w:pPr>
        <w:numPr>
          <w:ilvl w:val="0"/>
          <w:numId w:val="8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zapoznanie z wykazem zgłoszeń dzieci do I klasy Szkoły Podstawowej;</w:t>
      </w:r>
    </w:p>
    <w:p w:rsidR="002371E4" w:rsidRPr="002371E4" w:rsidRDefault="002371E4" w:rsidP="002371E4">
      <w:pPr>
        <w:numPr>
          <w:ilvl w:val="0"/>
          <w:numId w:val="8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zapoznanie z zasadami rekrutacji dzieci do I klasy Szkoły Podstawowej;</w:t>
      </w:r>
    </w:p>
    <w:p w:rsidR="002371E4" w:rsidRPr="002371E4" w:rsidRDefault="002371E4" w:rsidP="002371E4">
      <w:pPr>
        <w:numPr>
          <w:ilvl w:val="0"/>
          <w:numId w:val="8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kierowanie rozpatrywaniem przez komisję zgłoszeń dzieci do I klasy Szkoły Podstawowej na podstawie kompletu dokumentów;</w:t>
      </w:r>
    </w:p>
    <w:p w:rsidR="002371E4" w:rsidRPr="002371E4" w:rsidRDefault="002371E4" w:rsidP="002371E4">
      <w:pPr>
        <w:numPr>
          <w:ilvl w:val="0"/>
          <w:numId w:val="8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nadzorowanie pod względem merytorycznym prawidłowości sporządzania dokumentacji przez komisję.</w:t>
      </w:r>
    </w:p>
    <w:p w:rsidR="002371E4" w:rsidRPr="002371E4" w:rsidRDefault="002371E4" w:rsidP="002371E4">
      <w:pPr>
        <w:spacing w:after="200"/>
        <w:jc w:val="center"/>
        <w:rPr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Przepisy końcowe</w:t>
      </w:r>
    </w:p>
    <w:p w:rsidR="002371E4" w:rsidRPr="002371E4" w:rsidRDefault="002371E4" w:rsidP="002371E4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2371E4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§ 13</w:t>
      </w:r>
    </w:p>
    <w:p w:rsidR="00BA352E" w:rsidRPr="00BA352E" w:rsidRDefault="002371E4" w:rsidP="002371E4">
      <w:pPr>
        <w:pStyle w:val="Akapitzlist"/>
        <w:numPr>
          <w:ilvl w:val="0"/>
          <w:numId w:val="24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Liczbę dzieci w oddziałach określają obowiązujące przepisy, lecz nie mogą być większe liczebnie niż 25 dzieci w jednym oddziale.</w:t>
      </w:r>
    </w:p>
    <w:p w:rsidR="00BA352E" w:rsidRPr="00BA352E" w:rsidRDefault="002371E4" w:rsidP="002371E4">
      <w:pPr>
        <w:pStyle w:val="Akapitzlist"/>
        <w:numPr>
          <w:ilvl w:val="0"/>
          <w:numId w:val="24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Przydział do oddziałów szkolnych na rok szkolny 2020/2021 nastąpi po zakończeniu postępowania rekrutacyjnego. Organizacja oddziałów uzależniona jest od liczby </w:t>
      </w: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>i wieku dzieci przyjętych.</w:t>
      </w:r>
    </w:p>
    <w:p w:rsidR="00BA352E" w:rsidRPr="00BA352E" w:rsidRDefault="002371E4" w:rsidP="002371E4">
      <w:pPr>
        <w:pStyle w:val="Akapitzlist"/>
        <w:numPr>
          <w:ilvl w:val="0"/>
          <w:numId w:val="24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Przez rodziców rozumie się również prawnych opiekunów.</w:t>
      </w:r>
    </w:p>
    <w:p w:rsidR="002371E4" w:rsidRPr="00BA352E" w:rsidRDefault="002371E4" w:rsidP="002371E4">
      <w:pPr>
        <w:pStyle w:val="Akapitzlist"/>
        <w:numPr>
          <w:ilvl w:val="0"/>
          <w:numId w:val="24"/>
        </w:numPr>
        <w:spacing w:after="200"/>
        <w:jc w:val="both"/>
        <w:rPr>
          <w:lang w:val="pl-PL"/>
        </w:rPr>
      </w:pPr>
      <w:r w:rsidRPr="00BA352E">
        <w:rPr>
          <w:rFonts w:ascii="Times New Roman" w:eastAsia="Times New Roman" w:hAnsi="Times New Roman" w:cs="Times New Roman"/>
          <w:color w:val="auto"/>
          <w:sz w:val="24"/>
          <w:lang w:val="pl-PL"/>
        </w:rPr>
        <w:t>Załączniki do niniejszego Regulaminu:</w:t>
      </w:r>
    </w:p>
    <w:p w:rsidR="002371E4" w:rsidRPr="002371E4" w:rsidRDefault="002371E4" w:rsidP="002371E4">
      <w:pPr>
        <w:numPr>
          <w:ilvl w:val="0"/>
          <w:numId w:val="9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„Oświadczenie o przyjęcie dziecka do klasy I Szkoły Podstawowej im. B. Chrobrego w Cybince” – zał. nr 1;</w:t>
      </w:r>
    </w:p>
    <w:p w:rsidR="002371E4" w:rsidRPr="002371E4" w:rsidRDefault="002371E4" w:rsidP="002371E4">
      <w:pPr>
        <w:numPr>
          <w:ilvl w:val="0"/>
          <w:numId w:val="9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„Wniosek o przyjęcie dziecka do klasy I Szkoły Podstawowej im. B. Chrobrego w Cybince” – zał. Nr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2. </w:t>
      </w:r>
    </w:p>
    <w:p w:rsidR="002371E4" w:rsidRPr="002371E4" w:rsidRDefault="002371E4" w:rsidP="002371E4">
      <w:pPr>
        <w:numPr>
          <w:ilvl w:val="0"/>
          <w:numId w:val="9"/>
        </w:numPr>
        <w:tabs>
          <w:tab w:val="left" w:pos="0"/>
        </w:tabs>
        <w:spacing w:after="200"/>
        <w:ind w:left="720"/>
        <w:jc w:val="both"/>
        <w:rPr>
          <w:lang w:val="pl-PL"/>
        </w:rPr>
      </w:pPr>
      <w:r w:rsidRPr="002371E4">
        <w:rPr>
          <w:rFonts w:ascii="Times New Roman" w:eastAsia="Times New Roman" w:hAnsi="Times New Roman" w:cs="Times New Roman"/>
          <w:color w:val="auto"/>
          <w:sz w:val="24"/>
          <w:lang w:val="pl-PL"/>
        </w:rPr>
        <w:t>Harmonogram rekrutacji – zał. nr 3.</w:t>
      </w:r>
    </w:p>
    <w:p w:rsidR="002371E4" w:rsidRPr="002371E4" w:rsidRDefault="002371E4" w:rsidP="002371E4">
      <w:pPr>
        <w:spacing w:after="200"/>
        <w:jc w:val="both"/>
        <w:rPr>
          <w:rFonts w:eastAsia="Calibri" w:cs="Calibri"/>
          <w:color w:val="auto"/>
          <w:lang w:val="pl-PL"/>
        </w:rPr>
      </w:pPr>
    </w:p>
    <w:p w:rsidR="002371E4" w:rsidRPr="002371E4" w:rsidRDefault="002371E4" w:rsidP="002371E4">
      <w:pPr>
        <w:spacing w:after="200"/>
        <w:jc w:val="both"/>
        <w:rPr>
          <w:rFonts w:eastAsia="Calibri" w:cs="Calibri"/>
          <w:color w:val="auto"/>
          <w:lang w:val="pl-PL"/>
        </w:rPr>
      </w:pPr>
    </w:p>
    <w:sectPr w:rsidR="002371E4" w:rsidRPr="002371E4" w:rsidSect="00492D5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EC4"/>
    <w:multiLevelType w:val="multilevel"/>
    <w:tmpl w:val="0BF2AF7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650C74"/>
    <w:multiLevelType w:val="hybridMultilevel"/>
    <w:tmpl w:val="7260425A"/>
    <w:lvl w:ilvl="0" w:tplc="0AFE0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2F6F"/>
    <w:multiLevelType w:val="hybridMultilevel"/>
    <w:tmpl w:val="C71633DE"/>
    <w:lvl w:ilvl="0" w:tplc="0AFE0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A0787"/>
    <w:multiLevelType w:val="hybridMultilevel"/>
    <w:tmpl w:val="FED84AA4"/>
    <w:lvl w:ilvl="0" w:tplc="C5A25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861DA"/>
    <w:multiLevelType w:val="multilevel"/>
    <w:tmpl w:val="7898F93E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E71668A"/>
    <w:multiLevelType w:val="hybridMultilevel"/>
    <w:tmpl w:val="2030415C"/>
    <w:lvl w:ilvl="0" w:tplc="65003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00626"/>
    <w:multiLevelType w:val="hybridMultilevel"/>
    <w:tmpl w:val="CBBC65F4"/>
    <w:lvl w:ilvl="0" w:tplc="0AFE0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AFE0C6C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2973"/>
    <w:multiLevelType w:val="multilevel"/>
    <w:tmpl w:val="C23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E8D7A47"/>
    <w:multiLevelType w:val="multilevel"/>
    <w:tmpl w:val="76BC952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22B2F2F"/>
    <w:multiLevelType w:val="multilevel"/>
    <w:tmpl w:val="221CE96A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0">
    <w:nsid w:val="476C4D58"/>
    <w:multiLevelType w:val="multilevel"/>
    <w:tmpl w:val="D72658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DB424F1"/>
    <w:multiLevelType w:val="hybridMultilevel"/>
    <w:tmpl w:val="CA42FC4C"/>
    <w:lvl w:ilvl="0" w:tplc="65003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64C"/>
    <w:multiLevelType w:val="hybridMultilevel"/>
    <w:tmpl w:val="97922784"/>
    <w:lvl w:ilvl="0" w:tplc="6156B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F3994"/>
    <w:multiLevelType w:val="hybridMultilevel"/>
    <w:tmpl w:val="38208310"/>
    <w:lvl w:ilvl="0" w:tplc="2E38A66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D5E3B"/>
    <w:multiLevelType w:val="hybridMultilevel"/>
    <w:tmpl w:val="7674B59A"/>
    <w:lvl w:ilvl="0" w:tplc="6156B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534AC"/>
    <w:multiLevelType w:val="multilevel"/>
    <w:tmpl w:val="B0BE023E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27A1D39"/>
    <w:multiLevelType w:val="hybridMultilevel"/>
    <w:tmpl w:val="7E04C4CC"/>
    <w:lvl w:ilvl="0" w:tplc="6156B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54771"/>
    <w:multiLevelType w:val="hybridMultilevel"/>
    <w:tmpl w:val="0C021622"/>
    <w:lvl w:ilvl="0" w:tplc="0AFE0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669E3"/>
    <w:multiLevelType w:val="multilevel"/>
    <w:tmpl w:val="100C16AC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6120509"/>
    <w:multiLevelType w:val="multilevel"/>
    <w:tmpl w:val="9A48618A"/>
    <w:lvl w:ilvl="0">
      <w:start w:val="1"/>
      <w:numFmt w:val="bullet"/>
      <w:lvlText w:val="•"/>
      <w:lvlJc w:val="left"/>
      <w:pPr>
        <w:tabs>
          <w:tab w:val="num" w:pos="1716"/>
        </w:tabs>
        <w:ind w:left="171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>
      <w:start w:val="1"/>
      <w:numFmt w:val="decimal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decimal"/>
      <w:lvlText w:val="%6."/>
      <w:lvlJc w:val="left"/>
      <w:pPr>
        <w:tabs>
          <w:tab w:val="num" w:pos="3156"/>
        </w:tabs>
        <w:ind w:left="3156" w:hanging="360"/>
      </w:pPr>
    </w:lvl>
    <w:lvl w:ilvl="6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>
      <w:start w:val="1"/>
      <w:numFmt w:val="decimal"/>
      <w:lvlText w:val="%8."/>
      <w:lvlJc w:val="left"/>
      <w:pPr>
        <w:tabs>
          <w:tab w:val="num" w:pos="3876"/>
        </w:tabs>
        <w:ind w:left="3876" w:hanging="360"/>
      </w:pPr>
    </w:lvl>
    <w:lvl w:ilvl="8">
      <w:start w:val="1"/>
      <w:numFmt w:val="decimal"/>
      <w:lvlText w:val="%9."/>
      <w:lvlJc w:val="left"/>
      <w:pPr>
        <w:tabs>
          <w:tab w:val="num" w:pos="4236"/>
        </w:tabs>
        <w:ind w:left="4236" w:hanging="360"/>
      </w:pPr>
    </w:lvl>
  </w:abstractNum>
  <w:abstractNum w:abstractNumId="20">
    <w:nsid w:val="70EE19FA"/>
    <w:multiLevelType w:val="hybridMultilevel"/>
    <w:tmpl w:val="7B7813F4"/>
    <w:lvl w:ilvl="0" w:tplc="BDE45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92217"/>
    <w:multiLevelType w:val="hybridMultilevel"/>
    <w:tmpl w:val="54B63CEA"/>
    <w:lvl w:ilvl="0" w:tplc="2E38A66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21B36"/>
    <w:multiLevelType w:val="hybridMultilevel"/>
    <w:tmpl w:val="4F3C151E"/>
    <w:lvl w:ilvl="0" w:tplc="BDE45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5406"/>
    <w:multiLevelType w:val="hybridMultilevel"/>
    <w:tmpl w:val="3F30925E"/>
    <w:lvl w:ilvl="0" w:tplc="65003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15"/>
  </w:num>
  <w:num w:numId="8">
    <w:abstractNumId w:val="4"/>
  </w:num>
  <w:num w:numId="9">
    <w:abstractNumId w:val="8"/>
  </w:num>
  <w:num w:numId="10">
    <w:abstractNumId w:val="1"/>
  </w:num>
  <w:num w:numId="11">
    <w:abstractNumId w:val="17"/>
  </w:num>
  <w:num w:numId="12">
    <w:abstractNumId w:val="2"/>
  </w:num>
  <w:num w:numId="13">
    <w:abstractNumId w:val="14"/>
  </w:num>
  <w:num w:numId="14">
    <w:abstractNumId w:val="16"/>
  </w:num>
  <w:num w:numId="15">
    <w:abstractNumId w:val="12"/>
  </w:num>
  <w:num w:numId="16">
    <w:abstractNumId w:val="6"/>
  </w:num>
  <w:num w:numId="17">
    <w:abstractNumId w:val="21"/>
  </w:num>
  <w:num w:numId="18">
    <w:abstractNumId w:val="13"/>
  </w:num>
  <w:num w:numId="19">
    <w:abstractNumId w:val="20"/>
  </w:num>
  <w:num w:numId="20">
    <w:abstractNumId w:val="5"/>
  </w:num>
  <w:num w:numId="21">
    <w:abstractNumId w:val="22"/>
  </w:num>
  <w:num w:numId="22">
    <w:abstractNumId w:val="3"/>
  </w:num>
  <w:num w:numId="23">
    <w:abstractNumId w:val="2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71E4"/>
    <w:rsid w:val="002371E4"/>
    <w:rsid w:val="00430882"/>
    <w:rsid w:val="0065600C"/>
    <w:rsid w:val="0081156C"/>
    <w:rsid w:val="00BA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E4"/>
    <w:pPr>
      <w:widowControl w:val="0"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iedzoneczeinternetowe">
    <w:name w:val="Odwiedzone łącze internetowe"/>
    <w:rsid w:val="002371E4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23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2630</Words>
  <Characters>12734</Characters>
  <Application>Microsoft Office Word</Application>
  <DocSecurity>0</DocSecurity>
  <Lines>2122</Lines>
  <Paragraphs>1181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2020-03-02T10:37:00Z</dcterms:created>
  <dcterms:modified xsi:type="dcterms:W3CDTF">2020-03-02T12:29:00Z</dcterms:modified>
</cp:coreProperties>
</file>