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E3" w:rsidRPr="00621D3F" w:rsidRDefault="00621D3F" w:rsidP="00621D3F">
      <w:pPr>
        <w:spacing w:after="0" w:line="240" w:lineRule="auto"/>
        <w:jc w:val="center"/>
        <w:rPr>
          <w:rFonts w:ascii="Harrington" w:hAnsi="Harrington"/>
          <w:color w:val="943634" w:themeColor="accent2" w:themeShade="BF"/>
          <w:sz w:val="144"/>
          <w:szCs w:val="144"/>
        </w:rPr>
      </w:pPr>
      <w:r w:rsidRPr="00621D3F">
        <w:rPr>
          <w:rFonts w:ascii="Harrington" w:hAnsi="Harrington"/>
          <w:color w:val="943634" w:themeColor="accent2" w:themeShade="BF"/>
          <w:sz w:val="144"/>
          <w:szCs w:val="144"/>
        </w:rPr>
        <w:t>Zapraszamy</w:t>
      </w:r>
    </w:p>
    <w:p w:rsidR="00621D3F" w:rsidRDefault="00621D3F" w:rsidP="00621D3F">
      <w:pPr>
        <w:spacing w:after="0" w:line="240" w:lineRule="auto"/>
        <w:jc w:val="center"/>
        <w:rPr>
          <w:rFonts w:ascii="Times New Roman" w:hAnsi="Times New Roman" w:cs="Times New Roman"/>
          <w:color w:val="6C43BD"/>
          <w:sz w:val="28"/>
          <w:szCs w:val="28"/>
        </w:rPr>
      </w:pPr>
      <w:r w:rsidRPr="000C5496">
        <w:rPr>
          <w:rFonts w:ascii="Times New Roman" w:hAnsi="Times New Roman" w:cs="Times New Roman"/>
          <w:color w:val="6C43BD"/>
          <w:sz w:val="28"/>
          <w:szCs w:val="28"/>
        </w:rPr>
        <w:t>wszystkich mieszkańców Gminy Cybinka na festyn rodzinny zorganizowany</w:t>
      </w:r>
      <w:r w:rsidR="00966263">
        <w:rPr>
          <w:rFonts w:ascii="Times New Roman" w:hAnsi="Times New Roman" w:cs="Times New Roman"/>
          <w:color w:val="6C43BD"/>
          <w:sz w:val="28"/>
          <w:szCs w:val="28"/>
        </w:rPr>
        <w:br/>
      </w:r>
      <w:r w:rsidRPr="000C5496">
        <w:rPr>
          <w:rFonts w:ascii="Times New Roman" w:hAnsi="Times New Roman" w:cs="Times New Roman"/>
          <w:color w:val="6C43BD"/>
          <w:sz w:val="28"/>
          <w:szCs w:val="28"/>
        </w:rPr>
        <w:t xml:space="preserve"> w ramach kampanii:</w:t>
      </w:r>
    </w:p>
    <w:p w:rsidR="006859DC" w:rsidRPr="000C5496" w:rsidRDefault="006859DC" w:rsidP="00621D3F">
      <w:pPr>
        <w:spacing w:after="0" w:line="240" w:lineRule="auto"/>
        <w:jc w:val="center"/>
        <w:rPr>
          <w:rFonts w:ascii="Times New Roman" w:hAnsi="Times New Roman" w:cs="Times New Roman"/>
          <w:color w:val="6C43BD"/>
          <w:sz w:val="28"/>
          <w:szCs w:val="28"/>
        </w:rPr>
      </w:pPr>
    </w:p>
    <w:p w:rsidR="00480925" w:rsidRDefault="00621D3F" w:rsidP="00480925">
      <w:pPr>
        <w:spacing w:after="0" w:line="240" w:lineRule="auto"/>
        <w:jc w:val="center"/>
        <w:rPr>
          <w:rFonts w:ascii="Broadway" w:hAnsi="Broadway" w:cs="Times New Roman"/>
          <w:b/>
          <w:i/>
          <w:color w:val="943634" w:themeColor="accent2" w:themeShade="BF"/>
          <w:sz w:val="46"/>
          <w:szCs w:val="46"/>
        </w:rPr>
      </w:pPr>
      <w:r w:rsidRPr="000E057A">
        <w:rPr>
          <w:rFonts w:ascii="Broadway" w:hAnsi="Broadway" w:cs="Times New Roman"/>
          <w:b/>
          <w:i/>
          <w:color w:val="215868" w:themeColor="accent5" w:themeShade="80"/>
          <w:sz w:val="46"/>
          <w:szCs w:val="46"/>
        </w:rPr>
        <w:t>„</w:t>
      </w:r>
      <w:r w:rsidRPr="000E057A">
        <w:rPr>
          <w:rFonts w:ascii="Broadway" w:hAnsi="Broadway" w:cs="Times New Roman"/>
          <w:b/>
          <w:i/>
          <w:color w:val="5F497A" w:themeColor="accent4" w:themeShade="BF"/>
          <w:sz w:val="46"/>
          <w:szCs w:val="46"/>
        </w:rPr>
        <w:t>ZACHOWAJ</w:t>
      </w:r>
      <w:r w:rsidR="002C1CE5">
        <w:rPr>
          <w:rFonts w:ascii="Broadway" w:hAnsi="Broadway" w:cs="Times New Roman"/>
          <w:b/>
          <w:i/>
          <w:color w:val="5F497A" w:themeColor="accent4" w:themeShade="BF"/>
          <w:sz w:val="46"/>
          <w:szCs w:val="46"/>
        </w:rPr>
        <w:t xml:space="preserve"> </w:t>
      </w:r>
      <w:r w:rsidRPr="000E057A">
        <w:rPr>
          <w:rFonts w:ascii="Broadway" w:hAnsi="Broadway" w:cs="Times New Roman"/>
          <w:b/>
          <w:i/>
          <w:color w:val="0070C0"/>
          <w:sz w:val="46"/>
          <w:szCs w:val="46"/>
        </w:rPr>
        <w:t>TRZE</w:t>
      </w:r>
      <w:r w:rsidRPr="000E057A">
        <w:rPr>
          <w:rFonts w:ascii="Times New Roman" w:hAnsi="Times New Roman" w:cs="Times New Roman"/>
          <w:b/>
          <w:i/>
          <w:color w:val="0070C0"/>
          <w:sz w:val="46"/>
          <w:szCs w:val="46"/>
        </w:rPr>
        <w:t>Ź</w:t>
      </w:r>
      <w:r w:rsidRPr="000E057A">
        <w:rPr>
          <w:rFonts w:ascii="Broadway" w:hAnsi="Broadway" w:cs="Times New Roman"/>
          <w:b/>
          <w:i/>
          <w:color w:val="0070C0"/>
          <w:sz w:val="46"/>
          <w:szCs w:val="46"/>
        </w:rPr>
        <w:t xml:space="preserve">WY </w:t>
      </w:r>
      <w:r w:rsidRPr="000E057A">
        <w:rPr>
          <w:rFonts w:ascii="Broadway" w:hAnsi="Broadway" w:cs="Times New Roman"/>
          <w:b/>
          <w:i/>
          <w:color w:val="943634" w:themeColor="accent2" w:themeShade="BF"/>
          <w:sz w:val="46"/>
          <w:szCs w:val="46"/>
        </w:rPr>
        <w:t>UMYS</w:t>
      </w:r>
      <w:r w:rsidRPr="000E057A">
        <w:rPr>
          <w:rFonts w:ascii="Times New Roman" w:hAnsi="Times New Roman" w:cs="Times New Roman"/>
          <w:b/>
          <w:i/>
          <w:color w:val="943634" w:themeColor="accent2" w:themeShade="BF"/>
          <w:sz w:val="46"/>
          <w:szCs w:val="46"/>
        </w:rPr>
        <w:t>Ł</w:t>
      </w:r>
      <w:r w:rsidRPr="000E057A">
        <w:rPr>
          <w:rFonts w:ascii="Broadway" w:hAnsi="Broadway" w:cs="Times New Roman"/>
          <w:b/>
          <w:i/>
          <w:color w:val="943634" w:themeColor="accent2" w:themeShade="BF"/>
          <w:sz w:val="46"/>
          <w:szCs w:val="46"/>
        </w:rPr>
        <w:t>”</w:t>
      </w:r>
    </w:p>
    <w:p w:rsidR="001670B5" w:rsidRPr="00480925" w:rsidRDefault="00621D3F" w:rsidP="00186E25">
      <w:pPr>
        <w:spacing w:after="0" w:line="240" w:lineRule="auto"/>
        <w:jc w:val="center"/>
        <w:rPr>
          <w:rFonts w:ascii="Broadway" w:hAnsi="Broadway" w:cs="Times New Roman"/>
          <w:b/>
          <w:i/>
          <w:color w:val="943634" w:themeColor="accent2" w:themeShade="BF"/>
          <w:sz w:val="46"/>
          <w:szCs w:val="46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Impreza odbędzie się </w:t>
      </w:r>
      <w:r w:rsidRPr="000C5496">
        <w:rPr>
          <w:rFonts w:ascii="Algerian" w:hAnsi="Algerian" w:cs="Times New Roman"/>
          <w:color w:val="7030A0"/>
          <w:sz w:val="44"/>
          <w:szCs w:val="44"/>
        </w:rPr>
        <w:t>1 czerwca 2013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(sobota)</w:t>
      </w:r>
    </w:p>
    <w:p w:rsidR="00621D3F" w:rsidRPr="001670B5" w:rsidRDefault="000C5496" w:rsidP="00186E25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początek o </w:t>
      </w:r>
      <w:r w:rsidR="00621D3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godz. 12</w:t>
      </w:r>
      <w:r w:rsidR="00621D3F">
        <w:rPr>
          <w:rFonts w:ascii="Times New Roman" w:hAnsi="Times New Roman" w:cs="Times New Roman"/>
          <w:color w:val="215868" w:themeColor="accent5" w:themeShade="80"/>
          <w:sz w:val="28"/>
          <w:szCs w:val="28"/>
          <w:vertAlign w:val="superscript"/>
        </w:rPr>
        <w:t>00</w:t>
      </w:r>
    </w:p>
    <w:p w:rsidR="00E1240E" w:rsidRDefault="000C5496" w:rsidP="00186E25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na plac</w:t>
      </w:r>
      <w:r w:rsidR="00415A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u</w:t>
      </w:r>
      <w:r w:rsidR="00E1240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CD6EE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przed</w:t>
      </w:r>
      <w:r w:rsidR="00E1240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CD6EE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Urzędem Miejskim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w Cybince</w:t>
      </w:r>
    </w:p>
    <w:p w:rsidR="00480925" w:rsidRDefault="00480925" w:rsidP="00186E25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621D3F" w:rsidRPr="000C5496" w:rsidRDefault="00621D3F" w:rsidP="00621D3F">
      <w:pPr>
        <w:spacing w:after="0" w:line="240" w:lineRule="auto"/>
        <w:rPr>
          <w:rFonts w:ascii="Times New Roman" w:hAnsi="Times New Roman" w:cs="Times New Roman"/>
          <w:color w:val="413080"/>
          <w:sz w:val="28"/>
          <w:szCs w:val="28"/>
        </w:rPr>
      </w:pPr>
      <w:r w:rsidRPr="000E057A">
        <w:rPr>
          <w:rFonts w:ascii="Times New Roman" w:hAnsi="Times New Roman" w:cs="Times New Roman"/>
          <w:b/>
          <w:color w:val="00B050"/>
          <w:sz w:val="28"/>
          <w:szCs w:val="28"/>
        </w:rPr>
        <w:t>Harmonogram :</w:t>
      </w:r>
    </w:p>
    <w:p w:rsidR="00621D3F" w:rsidRDefault="00621D3F" w:rsidP="003D21C9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E3B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12</w:t>
      </w:r>
      <w:r w:rsidRPr="00EE3B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</w:rPr>
        <w:t>00</w:t>
      </w:r>
      <w:r w:rsidR="0046054E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</w:rPr>
        <w:tab/>
      </w:r>
      <w:r w:rsidR="00415A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G</w:t>
      </w:r>
      <w:r w:rsidR="000C549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ry i zabawy sportowe</w:t>
      </w:r>
      <w:r w:rsidR="0046054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przygotowane przez Zespół Szkół</w:t>
      </w:r>
      <w:r w:rsidR="002C1C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51106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w </w:t>
      </w:r>
      <w:r w:rsidR="000C549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Cybince</w:t>
      </w:r>
    </w:p>
    <w:p w:rsidR="00256A89" w:rsidRDefault="003D21C9" w:rsidP="0046054E">
      <w:pPr>
        <w:spacing w:after="0" w:line="240" w:lineRule="auto"/>
        <w:ind w:firstLine="708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Występ zespołu </w:t>
      </w:r>
      <w:r w:rsidR="00966263" w:rsidRPr="002C1CE5">
        <w:rPr>
          <w:rFonts w:ascii="Monotype Corsiva" w:hAnsi="Monotype Corsiva" w:cs="Times New Roman"/>
          <w:b/>
          <w:color w:val="215868" w:themeColor="accent5" w:themeShade="80"/>
          <w:sz w:val="28"/>
          <w:szCs w:val="28"/>
        </w:rPr>
        <w:t xml:space="preserve">ARTYKUŁ </w:t>
      </w:r>
      <w:r w:rsidR="003555FE" w:rsidRPr="002C1CE5">
        <w:rPr>
          <w:rFonts w:ascii="Monotype Corsiva" w:hAnsi="Monotype Corsiva" w:cs="Times New Roman"/>
          <w:b/>
          <w:color w:val="215868" w:themeColor="accent5" w:themeShade="80"/>
          <w:sz w:val="28"/>
          <w:szCs w:val="28"/>
        </w:rPr>
        <w:t>42</w:t>
      </w:r>
      <w:r w:rsidR="002C1C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 </w:t>
      </w:r>
      <w:r w:rsidR="003555F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oraz 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uczniów ze </w:t>
      </w:r>
      <w:r w:rsidRPr="00256A8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Społecznego </w:t>
      </w:r>
    </w:p>
    <w:p w:rsidR="003555FE" w:rsidRPr="00256A89" w:rsidRDefault="003D21C9" w:rsidP="0046054E">
      <w:pPr>
        <w:spacing w:after="0" w:line="240" w:lineRule="auto"/>
        <w:ind w:firstLine="708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56A8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Ogniska   Muzycznego w Cybince</w:t>
      </w:r>
    </w:p>
    <w:p w:rsidR="00621D3F" w:rsidRPr="00EE3BE5" w:rsidRDefault="00621D3F" w:rsidP="003D21C9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E3B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14</w:t>
      </w:r>
      <w:r w:rsidRPr="00EE3B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</w:rPr>
        <w:t xml:space="preserve">00 </w:t>
      </w:r>
      <w:r w:rsidR="0046054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ab/>
      </w:r>
      <w:r w:rsidRPr="00EE3B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Teatr</w:t>
      </w:r>
      <w:r w:rsidR="00415A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uliczny</w:t>
      </w:r>
      <w:r w:rsidR="002C1C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2C1CE5" w:rsidRPr="002C1CE5">
        <w:rPr>
          <w:rFonts w:ascii="Monotype Corsiva" w:hAnsi="Monotype Corsiva" w:cs="Times New Roman"/>
          <w:b/>
          <w:color w:val="215868" w:themeColor="accent5" w:themeShade="80"/>
          <w:sz w:val="28"/>
          <w:szCs w:val="28"/>
        </w:rPr>
        <w:t>NA WALIZKACH</w:t>
      </w:r>
      <w:r w:rsidR="002C1C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 </w:t>
      </w:r>
      <w:r w:rsidRPr="00EE3B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z Wrocławia</w:t>
      </w:r>
    </w:p>
    <w:p w:rsidR="00020B18" w:rsidRPr="00EE3BE5" w:rsidRDefault="00020B18" w:rsidP="003D21C9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E3B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16</w:t>
      </w:r>
      <w:r w:rsidRPr="00EE3B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</w:rPr>
        <w:t>00</w:t>
      </w:r>
      <w:r w:rsidR="0046054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ab/>
      </w:r>
      <w:r w:rsidRPr="00EE3B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Pokazy </w:t>
      </w:r>
      <w:r w:rsidR="003555F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strażackie</w:t>
      </w:r>
    </w:p>
    <w:p w:rsidR="003B605E" w:rsidRPr="00EE3BE5" w:rsidRDefault="00020B18" w:rsidP="003D21C9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E3B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16</w:t>
      </w:r>
      <w:r w:rsidR="00415AB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</w:rPr>
        <w:t>15</w:t>
      </w:r>
      <w:r w:rsidR="0046054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ab/>
      </w:r>
      <w:r w:rsidR="00415A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Występ zespołu</w:t>
      </w:r>
      <w:r w:rsidR="00AC1D1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966263" w:rsidRPr="002C1CE5">
        <w:rPr>
          <w:rFonts w:ascii="Monotype Corsiva" w:hAnsi="Monotype Corsiva" w:cs="Times New Roman"/>
          <w:b/>
          <w:color w:val="215868" w:themeColor="accent5" w:themeShade="80"/>
          <w:sz w:val="28"/>
          <w:szCs w:val="28"/>
        </w:rPr>
        <w:t>TĘCZA</w:t>
      </w:r>
      <w:r w:rsidR="00AC1D1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2C1C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Pr="00EE3B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z</w:t>
      </w:r>
      <w:r w:rsidR="00AC1D1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Pr="00EE3B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Grzmiącej</w:t>
      </w:r>
    </w:p>
    <w:p w:rsidR="00020B18" w:rsidRPr="00EE3BE5" w:rsidRDefault="00020B18" w:rsidP="003D21C9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E3B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16</w:t>
      </w:r>
      <w:r w:rsidR="00415AB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</w:rPr>
        <w:t>30</w:t>
      </w:r>
      <w:r w:rsidR="0046054E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</w:rPr>
        <w:tab/>
      </w:r>
      <w:r w:rsidR="00415A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W</w:t>
      </w:r>
      <w:r w:rsidR="00A850D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ystęp zespołu</w:t>
      </w:r>
      <w:r w:rsidR="00AC1D1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966263" w:rsidRPr="002C1CE5">
        <w:rPr>
          <w:rFonts w:ascii="Monotype Corsiva" w:hAnsi="Monotype Corsiva" w:cs="Times New Roman"/>
          <w:b/>
          <w:color w:val="215868" w:themeColor="accent5" w:themeShade="80"/>
          <w:sz w:val="28"/>
          <w:szCs w:val="28"/>
        </w:rPr>
        <w:t>LUBUSZANKI</w:t>
      </w:r>
      <w:r w:rsidR="0096626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2C1C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415A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z </w:t>
      </w:r>
      <w:r w:rsidR="002C1C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415A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Cybinki</w:t>
      </w:r>
    </w:p>
    <w:p w:rsidR="00A850DC" w:rsidRDefault="00415ABA" w:rsidP="003D21C9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</w:rPr>
        <w:t>00</w:t>
      </w:r>
      <w:r w:rsidR="0046054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ab/>
      </w:r>
      <w:r w:rsidR="0079324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„</w:t>
      </w:r>
      <w:r w:rsidR="00657C8E" w:rsidRPr="00256A8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Zostań moim przyjacielem</w:t>
      </w:r>
      <w:r w:rsidR="00511C4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”</w:t>
      </w:r>
      <w:r w:rsidR="00657C8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–</w:t>
      </w:r>
      <w:r w:rsidR="009E470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program słowno </w:t>
      </w:r>
      <w:r w:rsidR="00A850D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–</w:t>
      </w:r>
      <w:r w:rsidR="009E4708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muzyczny</w:t>
      </w:r>
    </w:p>
    <w:p w:rsidR="00415ABA" w:rsidRDefault="00A850DC" w:rsidP="0046054E">
      <w:pPr>
        <w:spacing w:after="0" w:line="240" w:lineRule="auto"/>
        <w:ind w:firstLine="708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przygotowany przez Środowiskowy Dom Samopomocy </w:t>
      </w:r>
    </w:p>
    <w:p w:rsidR="00EE3BE5" w:rsidRDefault="00966263" w:rsidP="0046054E">
      <w:pPr>
        <w:spacing w:after="0" w:line="240" w:lineRule="auto"/>
        <w:ind w:firstLine="708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bookmarkStart w:id="0" w:name="_GoBack"/>
      <w:bookmarkEnd w:id="0"/>
      <w:r w:rsidRPr="002C1CE5">
        <w:rPr>
          <w:rFonts w:ascii="Monotype Corsiva" w:hAnsi="Monotype Corsiva" w:cs="Times New Roman"/>
          <w:b/>
          <w:color w:val="215868" w:themeColor="accent5" w:themeShade="80"/>
          <w:sz w:val="28"/>
          <w:szCs w:val="28"/>
        </w:rPr>
        <w:t xml:space="preserve"> POD SŁOŃCEM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2C1CE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A850D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w Bieganowie</w:t>
      </w:r>
    </w:p>
    <w:p w:rsidR="004815ED" w:rsidRDefault="00020B18" w:rsidP="003D21C9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E3B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17</w:t>
      </w:r>
      <w:r w:rsidR="00415ABA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vertAlign w:val="superscript"/>
        </w:rPr>
        <w:t>30</w:t>
      </w:r>
      <w:r w:rsidR="0046054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ab/>
      </w:r>
      <w:r w:rsidR="003555FE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Muzyka</w:t>
      </w:r>
      <w:r w:rsidR="00415AB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dla wszystkich</w:t>
      </w:r>
    </w:p>
    <w:p w:rsidR="00480925" w:rsidRDefault="00EA0CF3" w:rsidP="009E4708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215868" w:themeColor="accent5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3975759</wp:posOffset>
            </wp:positionH>
            <wp:positionV relativeFrom="paragraph">
              <wp:posOffset>64136</wp:posOffset>
            </wp:positionV>
            <wp:extent cx="5006340" cy="2947670"/>
            <wp:effectExtent l="152400" t="247650" r="137160" b="233680"/>
            <wp:wrapNone/>
            <wp:docPr id="1" name="Obraz 0" descr="bez tytuł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36646">
                      <a:off x="0" y="0"/>
                      <a:ext cx="500634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40E" w:rsidRPr="00480925" w:rsidRDefault="00E1240E" w:rsidP="009E4708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E3BE5">
        <w:rPr>
          <w:rFonts w:ascii="Times New Roman" w:hAnsi="Times New Roman" w:cs="Times New Roman"/>
          <w:b/>
          <w:color w:val="00B0F0"/>
        </w:rPr>
        <w:t>Konkurencje sportowe:</w:t>
      </w:r>
    </w:p>
    <w:p w:rsidR="00A850DC" w:rsidRPr="00EE3BE5" w:rsidRDefault="00A850DC" w:rsidP="009E4708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</w:rPr>
      </w:pPr>
    </w:p>
    <w:p w:rsidR="00A850DC" w:rsidRPr="00A850DC" w:rsidRDefault="00E1240E" w:rsidP="00A850D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A850DC">
        <w:rPr>
          <w:rFonts w:ascii="Times New Roman" w:hAnsi="Times New Roman" w:cs="Times New Roman"/>
          <w:color w:val="215868" w:themeColor="accent5" w:themeShade="80"/>
        </w:rPr>
        <w:t>Spacer farmera</w:t>
      </w:r>
      <w:r w:rsidR="00AC1D17">
        <w:rPr>
          <w:rFonts w:ascii="Times New Roman" w:hAnsi="Times New Roman" w:cs="Times New Roman"/>
          <w:color w:val="215868" w:themeColor="accent5" w:themeShade="80"/>
        </w:rPr>
        <w:t xml:space="preserve"> </w:t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A850DC" w:rsidRPr="00EE3BE5">
        <w:rPr>
          <w:rFonts w:ascii="Times New Roman" w:hAnsi="Times New Roman" w:cs="Times New Roman"/>
          <w:color w:val="215868" w:themeColor="accent5" w:themeShade="80"/>
        </w:rPr>
        <w:t>Spacer drwala</w:t>
      </w:r>
    </w:p>
    <w:p w:rsidR="00A850DC" w:rsidRDefault="00E1240E" w:rsidP="00A850D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A850DC">
        <w:rPr>
          <w:rFonts w:ascii="Times New Roman" w:hAnsi="Times New Roman" w:cs="Times New Roman"/>
          <w:color w:val="215868" w:themeColor="accent5" w:themeShade="80"/>
        </w:rPr>
        <w:t>Bieg z workiem ziemniaków</w:t>
      </w:r>
      <w:r w:rsidR="00A850DC" w:rsidRPr="00A850DC">
        <w:rPr>
          <w:rFonts w:ascii="Times New Roman" w:hAnsi="Times New Roman" w:cs="Times New Roman"/>
          <w:color w:val="215868" w:themeColor="accent5" w:themeShade="80"/>
        </w:rPr>
        <w:t xml:space="preserve">   </w:t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A850DC" w:rsidRPr="00A850DC">
        <w:rPr>
          <w:rFonts w:ascii="Times New Roman" w:hAnsi="Times New Roman" w:cs="Times New Roman"/>
          <w:color w:val="215868" w:themeColor="accent5" w:themeShade="80"/>
        </w:rPr>
        <w:t>Rowerowy tor przeszkód</w:t>
      </w:r>
    </w:p>
    <w:p w:rsidR="00A850DC" w:rsidRPr="00A850DC" w:rsidRDefault="00E1240E" w:rsidP="00A850D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A850DC">
        <w:rPr>
          <w:rFonts w:ascii="Times New Roman" w:hAnsi="Times New Roman" w:cs="Times New Roman"/>
          <w:color w:val="215868" w:themeColor="accent5" w:themeShade="80"/>
        </w:rPr>
        <w:t>Przekładanie opony</w:t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A850DC" w:rsidRPr="00A850DC">
        <w:rPr>
          <w:rFonts w:ascii="Times New Roman" w:hAnsi="Times New Roman" w:cs="Times New Roman"/>
          <w:color w:val="215868" w:themeColor="accent5" w:themeShade="80"/>
        </w:rPr>
        <w:t>Zwinnościowy tor przeszkód</w:t>
      </w:r>
    </w:p>
    <w:p w:rsidR="00A850DC" w:rsidRDefault="00E1240E" w:rsidP="00A850D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A850DC">
        <w:rPr>
          <w:rFonts w:ascii="Times New Roman" w:hAnsi="Times New Roman" w:cs="Times New Roman"/>
          <w:color w:val="215868" w:themeColor="accent5" w:themeShade="80"/>
        </w:rPr>
        <w:t>Waga płaczu</w:t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A850DC" w:rsidRPr="00A850DC">
        <w:rPr>
          <w:rFonts w:ascii="Times New Roman" w:hAnsi="Times New Roman" w:cs="Times New Roman"/>
          <w:color w:val="215868" w:themeColor="accent5" w:themeShade="80"/>
        </w:rPr>
        <w:t>Rzut do celu</w:t>
      </w:r>
    </w:p>
    <w:p w:rsidR="00A850DC" w:rsidRPr="00A850DC" w:rsidRDefault="00E1240E" w:rsidP="00A850D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A850DC">
        <w:rPr>
          <w:rFonts w:ascii="Times New Roman" w:hAnsi="Times New Roman" w:cs="Times New Roman"/>
          <w:color w:val="215868" w:themeColor="accent5" w:themeShade="80"/>
        </w:rPr>
        <w:t>Rzut piłką lekarską</w:t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A850DC" w:rsidRPr="00A850DC">
        <w:rPr>
          <w:rFonts w:ascii="Times New Roman" w:hAnsi="Times New Roman" w:cs="Times New Roman"/>
          <w:color w:val="215868" w:themeColor="accent5" w:themeShade="80"/>
        </w:rPr>
        <w:t>Przeciąganie liny</w:t>
      </w:r>
    </w:p>
    <w:p w:rsidR="00A850DC" w:rsidRPr="00A850DC" w:rsidRDefault="00E1240E" w:rsidP="00A850D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  <w:r w:rsidRPr="00A850DC">
        <w:rPr>
          <w:rFonts w:ascii="Times New Roman" w:hAnsi="Times New Roman" w:cs="Times New Roman"/>
          <w:color w:val="215868" w:themeColor="accent5" w:themeShade="80"/>
        </w:rPr>
        <w:t>Spacer buszmena</w:t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2C1CE5">
        <w:rPr>
          <w:rFonts w:ascii="Times New Roman" w:hAnsi="Times New Roman" w:cs="Times New Roman"/>
          <w:color w:val="215868" w:themeColor="accent5" w:themeShade="80"/>
        </w:rPr>
        <w:tab/>
      </w:r>
      <w:r w:rsidR="00A850DC" w:rsidRPr="00A850DC">
        <w:rPr>
          <w:rFonts w:ascii="Times New Roman" w:hAnsi="Times New Roman" w:cs="Times New Roman"/>
          <w:color w:val="215868" w:themeColor="accent5" w:themeShade="80"/>
        </w:rPr>
        <w:t>Strzały do bramki</w:t>
      </w:r>
    </w:p>
    <w:p w:rsidR="00E1240E" w:rsidRPr="00A850DC" w:rsidRDefault="00E1240E" w:rsidP="00A850D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E1240E" w:rsidRPr="00EE3BE5" w:rsidRDefault="00E1240E" w:rsidP="00E1240E">
      <w:pPr>
        <w:spacing w:after="0" w:line="240" w:lineRule="auto"/>
        <w:jc w:val="center"/>
        <w:rPr>
          <w:rFonts w:ascii="Gill Sans Ultra Bold" w:hAnsi="Gill Sans Ultra Bold" w:cs="Times New Roman"/>
          <w:color w:val="C00000"/>
          <w:sz w:val="28"/>
          <w:szCs w:val="28"/>
        </w:rPr>
      </w:pPr>
      <w:r w:rsidRPr="00EE3BE5">
        <w:rPr>
          <w:rFonts w:ascii="Gill Sans Ultra Bold" w:hAnsi="Gill Sans Ultra Bold" w:cs="Times New Roman"/>
          <w:color w:val="C00000"/>
          <w:sz w:val="28"/>
          <w:szCs w:val="28"/>
        </w:rPr>
        <w:t xml:space="preserve">Na wszystkich uczestników i zwycięzców </w:t>
      </w:r>
    </w:p>
    <w:p w:rsidR="004815ED" w:rsidRDefault="003D21C9" w:rsidP="004815ED">
      <w:pPr>
        <w:spacing w:after="0" w:line="240" w:lineRule="auto"/>
        <w:jc w:val="center"/>
        <w:rPr>
          <w:rFonts w:ascii="Gill Sans Ultra Bold" w:hAnsi="Gill Sans Ultra Bold" w:cs="Times New Roman"/>
          <w:color w:val="C00000"/>
          <w:sz w:val="28"/>
          <w:szCs w:val="28"/>
        </w:rPr>
      </w:pPr>
      <w:r>
        <w:rPr>
          <w:rFonts w:ascii="Gill Sans Ultra Bold" w:hAnsi="Gill Sans Ultra Bold" w:cs="Times New Roman"/>
          <w:color w:val="C00000"/>
          <w:sz w:val="28"/>
          <w:szCs w:val="28"/>
        </w:rPr>
        <w:t>czekają nagrody!</w:t>
      </w:r>
    </w:p>
    <w:p w:rsidR="00020B18" w:rsidRPr="00A850DC" w:rsidRDefault="00020B18" w:rsidP="004815ED">
      <w:pPr>
        <w:spacing w:after="0" w:line="240" w:lineRule="auto"/>
        <w:rPr>
          <w:rFonts w:ascii="Gill Sans Ultra Bold" w:hAnsi="Gill Sans Ultra Bold" w:cs="Times New Roman"/>
          <w:color w:val="413080"/>
          <w:sz w:val="28"/>
          <w:szCs w:val="28"/>
        </w:rPr>
      </w:pPr>
      <w:r w:rsidRPr="00A850DC">
        <w:rPr>
          <w:rFonts w:ascii="Times New Roman" w:hAnsi="Times New Roman" w:cs="Times New Roman"/>
          <w:b/>
          <w:color w:val="413080"/>
          <w:sz w:val="24"/>
          <w:szCs w:val="24"/>
        </w:rPr>
        <w:t xml:space="preserve">Dodatkowo : </w:t>
      </w:r>
    </w:p>
    <w:p w:rsidR="00EE3BE5" w:rsidRPr="00E1240E" w:rsidRDefault="00480925" w:rsidP="00621D3F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48092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-</w:t>
      </w:r>
      <w:r w:rsidR="002C1C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EE3BE5" w:rsidRPr="00EE3BE5">
        <w:rPr>
          <w:rFonts w:ascii="Times New Roman" w:hAnsi="Times New Roman" w:cs="Times New Roman"/>
          <w:color w:val="215868" w:themeColor="accent5" w:themeShade="80"/>
        </w:rPr>
        <w:t>dmuchana</w:t>
      </w:r>
      <w:r w:rsidR="00A850DC">
        <w:rPr>
          <w:rFonts w:ascii="Times New Roman" w:hAnsi="Times New Roman" w:cs="Times New Roman"/>
          <w:color w:val="215868" w:themeColor="accent5" w:themeShade="80"/>
        </w:rPr>
        <w:t xml:space="preserve"> ś</w:t>
      </w:r>
      <w:r w:rsidR="00A850DC" w:rsidRPr="00EE3BE5">
        <w:rPr>
          <w:rFonts w:ascii="Times New Roman" w:hAnsi="Times New Roman" w:cs="Times New Roman"/>
          <w:color w:val="215868" w:themeColor="accent5" w:themeShade="80"/>
        </w:rPr>
        <w:t>lizgawka</w:t>
      </w:r>
    </w:p>
    <w:p w:rsidR="00EE3BE5" w:rsidRPr="00A850DC" w:rsidRDefault="00480925" w:rsidP="00621D3F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80925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- </w:t>
      </w:r>
      <w:r w:rsidR="009E470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m</w:t>
      </w:r>
      <w:r w:rsidR="00E1240E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alowanie twarzy</w:t>
      </w:r>
    </w:p>
    <w:p w:rsidR="004815ED" w:rsidRDefault="00480925" w:rsidP="004815ED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48092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- </w:t>
      </w:r>
      <w:r w:rsidR="009E470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k</w:t>
      </w:r>
      <w:r w:rsidR="00EE3BE5" w:rsidRPr="00EE3BE5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iermasz</w:t>
      </w:r>
      <w:r w:rsidR="00415AB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, loteria fantowa</w:t>
      </w:r>
    </w:p>
    <w:p w:rsidR="00A850DC" w:rsidRDefault="00480925" w:rsidP="00621D3F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48092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-</w:t>
      </w:r>
      <w:r w:rsidR="002C1C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4815ED" w:rsidRPr="004815ED">
        <w:rPr>
          <w:rFonts w:ascii="Times New Roman" w:hAnsi="Times New Roman" w:cs="Times New Roman"/>
          <w:color w:val="215868" w:themeColor="accent5" w:themeShade="80"/>
        </w:rPr>
        <w:t>pokaz ratownictwa medycznego</w:t>
      </w:r>
    </w:p>
    <w:p w:rsidR="00A850DC" w:rsidRPr="00A850DC" w:rsidRDefault="00A850DC" w:rsidP="00621D3F">
      <w:pPr>
        <w:spacing w:after="0" w:line="240" w:lineRule="auto"/>
        <w:rPr>
          <w:rFonts w:ascii="Times New Roman" w:hAnsi="Times New Roman" w:cs="Times New Roman"/>
          <w:b/>
          <w:color w:val="413080"/>
          <w:sz w:val="24"/>
          <w:szCs w:val="24"/>
        </w:rPr>
      </w:pPr>
      <w:r w:rsidRPr="00A850DC">
        <w:rPr>
          <w:rFonts w:ascii="Times New Roman" w:hAnsi="Times New Roman" w:cs="Times New Roman"/>
          <w:b/>
          <w:color w:val="413080"/>
          <w:sz w:val="24"/>
          <w:szCs w:val="24"/>
        </w:rPr>
        <w:t>Ponadto do nabycia będą:</w:t>
      </w:r>
    </w:p>
    <w:p w:rsidR="00415ABA" w:rsidRDefault="00A850DC" w:rsidP="00621D3F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- ciasto</w:t>
      </w:r>
      <w:r w:rsidR="0096626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, ciepłe i zimne posiłki, napoje, lody</w:t>
      </w:r>
    </w:p>
    <w:p w:rsidR="00966263" w:rsidRDefault="00966263" w:rsidP="00966263">
      <w:pPr>
        <w:spacing w:after="0" w:line="240" w:lineRule="auto"/>
        <w:ind w:left="5664" w:firstLine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Organizatorzy:</w:t>
      </w:r>
    </w:p>
    <w:p w:rsidR="00415ABA" w:rsidRPr="00966263" w:rsidRDefault="00CE4DEA" w:rsidP="002C1CE5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</w:t>
      </w:r>
      <w:r w:rsidR="00966263" w:rsidRPr="0096626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Miejsko-Gminny Ośrodek Kultury w Cybince</w:t>
      </w:r>
    </w:p>
    <w:p w:rsidR="00966263" w:rsidRDefault="002C1CE5" w:rsidP="00966263">
      <w:pPr>
        <w:spacing w:after="0" w:line="240" w:lineRule="auto"/>
        <w:ind w:left="4248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</w:t>
      </w:r>
      <w:r w:rsidR="00415ABA" w:rsidRPr="0096626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Rada Rodziców przy Zespole Szkół w Cybince</w:t>
      </w:r>
    </w:p>
    <w:p w:rsidR="00CE4DEA" w:rsidRPr="00966263" w:rsidRDefault="00CE4DEA" w:rsidP="00966263">
      <w:pPr>
        <w:spacing w:after="0" w:line="240" w:lineRule="auto"/>
        <w:ind w:left="4248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  <w:t xml:space="preserve">  Ośrodek Pomocy Społecznej w Cybince</w:t>
      </w:r>
    </w:p>
    <w:p w:rsidR="00415ABA" w:rsidRPr="00966263" w:rsidRDefault="001709C3" w:rsidP="00966263">
      <w:pPr>
        <w:spacing w:after="0" w:line="240" w:lineRule="auto"/>
        <w:ind w:left="5664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</w:t>
      </w:r>
      <w:r w:rsidR="00415ABA" w:rsidRPr="0096626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Zespół Szkół w Cybince    </w:t>
      </w:r>
    </w:p>
    <w:p w:rsidR="00A850DC" w:rsidRDefault="002C1CE5" w:rsidP="00966263">
      <w:pPr>
        <w:spacing w:after="0" w:line="240" w:lineRule="auto"/>
        <w:ind w:left="5664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</w:t>
      </w:r>
      <w:r w:rsidR="00415ABA" w:rsidRPr="00966263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Urząd Miejski w Cybince</w:t>
      </w:r>
    </w:p>
    <w:p w:rsidR="00480925" w:rsidRDefault="00480925" w:rsidP="00621D3F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sectPr w:rsidR="00480925" w:rsidSect="002C1CE5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2797"/>
    <w:multiLevelType w:val="hybridMultilevel"/>
    <w:tmpl w:val="9AB0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1D3F"/>
    <w:rsid w:val="00000BD2"/>
    <w:rsid w:val="00020B18"/>
    <w:rsid w:val="000C5496"/>
    <w:rsid w:val="000E057A"/>
    <w:rsid w:val="001670B5"/>
    <w:rsid w:val="001709C3"/>
    <w:rsid w:val="001819D3"/>
    <w:rsid w:val="00186E25"/>
    <w:rsid w:val="001E7A44"/>
    <w:rsid w:val="00245B72"/>
    <w:rsid w:val="00256A89"/>
    <w:rsid w:val="002C1CE5"/>
    <w:rsid w:val="003555FE"/>
    <w:rsid w:val="003B1632"/>
    <w:rsid w:val="003B605E"/>
    <w:rsid w:val="003D006D"/>
    <w:rsid w:val="003D21C9"/>
    <w:rsid w:val="00415ABA"/>
    <w:rsid w:val="0046054E"/>
    <w:rsid w:val="00480925"/>
    <w:rsid w:val="004815ED"/>
    <w:rsid w:val="00511067"/>
    <w:rsid w:val="00511C49"/>
    <w:rsid w:val="00613BED"/>
    <w:rsid w:val="00621D3F"/>
    <w:rsid w:val="00657C8E"/>
    <w:rsid w:val="0068048B"/>
    <w:rsid w:val="006859DC"/>
    <w:rsid w:val="006969C5"/>
    <w:rsid w:val="006D057C"/>
    <w:rsid w:val="007443A4"/>
    <w:rsid w:val="007467AA"/>
    <w:rsid w:val="0079324F"/>
    <w:rsid w:val="00890875"/>
    <w:rsid w:val="00966263"/>
    <w:rsid w:val="009E4708"/>
    <w:rsid w:val="009F081B"/>
    <w:rsid w:val="00A850DC"/>
    <w:rsid w:val="00AC1D17"/>
    <w:rsid w:val="00AD264D"/>
    <w:rsid w:val="00B327E3"/>
    <w:rsid w:val="00C67E83"/>
    <w:rsid w:val="00CD6EE4"/>
    <w:rsid w:val="00CE4DEA"/>
    <w:rsid w:val="00E1240E"/>
    <w:rsid w:val="00EA0CF3"/>
    <w:rsid w:val="00EE3BE5"/>
    <w:rsid w:val="00FB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8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CED9-77CA-42BE-A45E-F9189BB0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Użytkownik</cp:lastModifiedBy>
  <cp:revision>6</cp:revision>
  <cp:lastPrinted>2013-05-17T06:10:00Z</cp:lastPrinted>
  <dcterms:created xsi:type="dcterms:W3CDTF">2013-05-16T11:51:00Z</dcterms:created>
  <dcterms:modified xsi:type="dcterms:W3CDTF">2013-05-17T06:11:00Z</dcterms:modified>
</cp:coreProperties>
</file>